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1E" w:rsidRDefault="0002691E" w:rsidP="0002691E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Утверждена Распоряжением администрации</w:t>
      </w:r>
    </w:p>
    <w:p w:rsidR="0002691E" w:rsidRDefault="0002691E" w:rsidP="0002691E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Пяльмского сельского поселения от 22 сентября 2017 года № 66 р-П</w:t>
      </w:r>
    </w:p>
    <w:p w:rsidR="002044ED" w:rsidRDefault="002044ED" w:rsidP="005B0595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5B0595" w:rsidRPr="002044ED" w:rsidRDefault="0002691E" w:rsidP="005B0595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02691E" w:rsidRDefault="005B0595" w:rsidP="005B0595">
      <w:pPr>
        <w:pStyle w:val="Style2"/>
        <w:widowControl/>
        <w:spacing w:line="240" w:lineRule="auto"/>
        <w:rPr>
          <w:sz w:val="20"/>
          <w:szCs w:val="20"/>
        </w:rPr>
      </w:pPr>
      <w:r w:rsidRPr="002044ED">
        <w:rPr>
          <w:rStyle w:val="FontStyle20"/>
          <w:sz w:val="20"/>
          <w:szCs w:val="20"/>
        </w:rPr>
        <w:t>по предоставлению муниципальной услуги:</w:t>
      </w:r>
      <w:r w:rsidR="0002691E">
        <w:rPr>
          <w:rStyle w:val="FontStyle20"/>
          <w:sz w:val="20"/>
          <w:szCs w:val="20"/>
        </w:rPr>
        <w:t xml:space="preserve"> </w:t>
      </w:r>
      <w:r w:rsidRPr="002044ED">
        <w:rPr>
          <w:sz w:val="20"/>
          <w:szCs w:val="20"/>
        </w:rPr>
        <w:t xml:space="preserve">«Выдача специального разрешения на движение по автомобильным дорогам местного значения </w:t>
      </w:r>
    </w:p>
    <w:p w:rsidR="005B0595" w:rsidRPr="002044ED" w:rsidRDefault="005B0595" w:rsidP="005B0595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044ED">
        <w:rPr>
          <w:sz w:val="20"/>
          <w:szCs w:val="20"/>
        </w:rPr>
        <w:t>тяжеловесного и (или) крупногабаритного транспортного средства».</w:t>
      </w:r>
      <w:r w:rsidRPr="002044ED">
        <w:rPr>
          <w:sz w:val="20"/>
          <w:szCs w:val="20"/>
        </w:rPr>
        <w:tab/>
      </w:r>
    </w:p>
    <w:p w:rsidR="0082348C" w:rsidRPr="002044ED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C45333" w:rsidRDefault="0082348C" w:rsidP="00E62339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1. «Общие сведения о государственной (муниципальной) услуге»</w:t>
      </w:r>
    </w:p>
    <w:p w:rsidR="0082348C" w:rsidRPr="00E62339" w:rsidRDefault="0082348C" w:rsidP="00E62339">
      <w:pPr>
        <w:pStyle w:val="Style2"/>
        <w:widowControl/>
        <w:spacing w:line="240" w:lineRule="auto"/>
        <w:rPr>
          <w:rStyle w:val="FontStyle20"/>
        </w:rPr>
      </w:pPr>
    </w:p>
    <w:tbl>
      <w:tblPr>
        <w:tblStyle w:val="a3"/>
        <w:tblW w:w="0" w:type="auto"/>
        <w:tblLook w:val="04A0"/>
      </w:tblPr>
      <w:tblGrid>
        <w:gridCol w:w="794"/>
        <w:gridCol w:w="6210"/>
        <w:gridCol w:w="7782"/>
      </w:tblGrid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5"/>
              <w:widowControl/>
              <w:jc w:val="center"/>
              <w:rPr>
                <w:rStyle w:val="FontStyle20"/>
              </w:rPr>
            </w:pPr>
            <w:r w:rsidRPr="00C45333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Параметр</w:t>
            </w:r>
          </w:p>
        </w:tc>
        <w:tc>
          <w:tcPr>
            <w:tcW w:w="8155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Значение параметра/состояние</w:t>
            </w: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1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C45333" w:rsidRDefault="0002691E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2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3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82348C" w:rsidRPr="00C45333" w:rsidRDefault="00641460" w:rsidP="00641460">
            <w:pPr>
              <w:pStyle w:val="Style2"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82348C" w:rsidRPr="00C45333" w:rsidTr="0082348C">
        <w:tc>
          <w:tcPr>
            <w:tcW w:w="817" w:type="dxa"/>
          </w:tcPr>
          <w:p w:rsidR="0082348C" w:rsidRPr="00C45333" w:rsidRDefault="0082348C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4</w:t>
            </w:r>
          </w:p>
        </w:tc>
        <w:tc>
          <w:tcPr>
            <w:tcW w:w="6521" w:type="dxa"/>
          </w:tcPr>
          <w:p w:rsidR="0082348C" w:rsidRPr="00C45333" w:rsidRDefault="0082348C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82348C" w:rsidRPr="00C45333" w:rsidRDefault="00641460" w:rsidP="00641460">
            <w:pPr>
              <w:pStyle w:val="Style2"/>
              <w:spacing w:line="240" w:lineRule="auto"/>
              <w:ind w:left="720"/>
              <w:jc w:val="left"/>
              <w:rPr>
                <w:rStyle w:val="FontStyle20"/>
              </w:rPr>
            </w:pPr>
            <w:r w:rsidRPr="00C45333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02691E" w:rsidRPr="00C45333" w:rsidTr="0082348C">
        <w:tc>
          <w:tcPr>
            <w:tcW w:w="817" w:type="dxa"/>
          </w:tcPr>
          <w:p w:rsidR="0002691E" w:rsidRPr="00C45333" w:rsidRDefault="0002691E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5</w:t>
            </w:r>
          </w:p>
        </w:tc>
        <w:tc>
          <w:tcPr>
            <w:tcW w:w="6521" w:type="dxa"/>
          </w:tcPr>
          <w:p w:rsidR="0002691E" w:rsidRPr="00C45333" w:rsidRDefault="0002691E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02691E" w:rsidRPr="005E6F18" w:rsidRDefault="0002691E" w:rsidP="004D54AB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Утвержден Постановлением администрации Пяльмского сельского поселения от </w:t>
            </w:r>
            <w:r w:rsidR="004D54AB">
              <w:rPr>
                <w:rStyle w:val="FontStyle20"/>
                <w:sz w:val="20"/>
                <w:szCs w:val="20"/>
              </w:rPr>
              <w:t>23 июня 2016 года №50-П</w:t>
            </w:r>
          </w:p>
        </w:tc>
      </w:tr>
      <w:tr w:rsidR="0002691E" w:rsidRPr="00C45333" w:rsidTr="0082348C">
        <w:tc>
          <w:tcPr>
            <w:tcW w:w="817" w:type="dxa"/>
          </w:tcPr>
          <w:p w:rsidR="0002691E" w:rsidRPr="00C45333" w:rsidRDefault="0002691E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6</w:t>
            </w:r>
          </w:p>
        </w:tc>
        <w:tc>
          <w:tcPr>
            <w:tcW w:w="6521" w:type="dxa"/>
          </w:tcPr>
          <w:p w:rsidR="0002691E" w:rsidRPr="00C45333" w:rsidRDefault="0002691E" w:rsidP="00E62339">
            <w:pPr>
              <w:pStyle w:val="Style5"/>
              <w:widowControl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Перечень «подуслуг»</w:t>
            </w:r>
          </w:p>
        </w:tc>
        <w:tc>
          <w:tcPr>
            <w:tcW w:w="8155" w:type="dxa"/>
          </w:tcPr>
          <w:p w:rsidR="0002691E" w:rsidRPr="00C45333" w:rsidRDefault="0002691E" w:rsidP="005B0595">
            <w:pPr>
              <w:pStyle w:val="Style2"/>
              <w:widowControl/>
              <w:numPr>
                <w:ilvl w:val="0"/>
                <w:numId w:val="3"/>
              </w:numPr>
              <w:spacing w:line="240" w:lineRule="auto"/>
              <w:rPr>
                <w:rStyle w:val="FontStyle20"/>
              </w:rPr>
            </w:pPr>
            <w:r w:rsidRPr="00C45333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02691E" w:rsidRPr="00C45333" w:rsidTr="0082348C">
        <w:tc>
          <w:tcPr>
            <w:tcW w:w="817" w:type="dxa"/>
          </w:tcPr>
          <w:p w:rsidR="0002691E" w:rsidRPr="00C45333" w:rsidRDefault="0002691E" w:rsidP="00E6233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C45333">
              <w:rPr>
                <w:rStyle w:val="FontStyle20"/>
              </w:rPr>
              <w:t>7</w:t>
            </w:r>
          </w:p>
        </w:tc>
        <w:tc>
          <w:tcPr>
            <w:tcW w:w="6521" w:type="dxa"/>
          </w:tcPr>
          <w:p w:rsidR="0002691E" w:rsidRPr="00C45333" w:rsidRDefault="0002691E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C45333">
              <w:rPr>
                <w:rStyle w:val="FontStyle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02691E" w:rsidRPr="00C45333" w:rsidRDefault="0002691E" w:rsidP="00E6233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</w:tr>
    </w:tbl>
    <w:p w:rsidR="0082348C" w:rsidRPr="00C45333" w:rsidRDefault="0002691E" w:rsidP="00E62339">
      <w:pPr>
        <w:pStyle w:val="Style2"/>
        <w:widowControl/>
        <w:spacing w:line="240" w:lineRule="auto"/>
        <w:rPr>
          <w:rStyle w:val="FontStyle23"/>
          <w:sz w:val="22"/>
          <w:szCs w:val="22"/>
        </w:rPr>
      </w:pPr>
      <w:r>
        <w:rPr>
          <w:rStyle w:val="FontStyle20"/>
          <w:sz w:val="22"/>
          <w:szCs w:val="22"/>
        </w:rPr>
        <w:t>Р</w:t>
      </w:r>
      <w:r w:rsidR="0082348C" w:rsidRPr="00C45333">
        <w:rPr>
          <w:rStyle w:val="FontStyle20"/>
          <w:sz w:val="22"/>
          <w:szCs w:val="22"/>
        </w:rPr>
        <w:t>аздел 2. «Общие сведения о «подуслугах»</w:t>
      </w:r>
    </w:p>
    <w:p w:rsidR="0082348C" w:rsidRPr="00E62339" w:rsidRDefault="0082348C" w:rsidP="00E62339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18"/>
          <w:szCs w:val="18"/>
          <w:lang w:eastAsia="en-US"/>
        </w:rPr>
      </w:pPr>
    </w:p>
    <w:tbl>
      <w:tblPr>
        <w:tblStyle w:val="a3"/>
        <w:tblW w:w="15635" w:type="dxa"/>
        <w:tblLayout w:type="fixed"/>
        <w:tblLook w:val="04A0"/>
      </w:tblPr>
      <w:tblGrid>
        <w:gridCol w:w="392"/>
        <w:gridCol w:w="1134"/>
        <w:gridCol w:w="779"/>
        <w:gridCol w:w="780"/>
        <w:gridCol w:w="1134"/>
        <w:gridCol w:w="3402"/>
        <w:gridCol w:w="851"/>
        <w:gridCol w:w="1134"/>
        <w:gridCol w:w="1559"/>
        <w:gridCol w:w="992"/>
        <w:gridCol w:w="993"/>
        <w:gridCol w:w="1317"/>
        <w:gridCol w:w="1168"/>
      </w:tblGrid>
      <w:tr w:rsidR="00641460" w:rsidRPr="00C45333" w:rsidTr="007E02FB">
        <w:trPr>
          <w:cantSplit/>
        </w:trPr>
        <w:tc>
          <w:tcPr>
            <w:tcW w:w="392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851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Основания приостановлени</w:t>
            </w:r>
            <w:r w:rsidRPr="00C45333">
              <w:rPr>
                <w:rStyle w:val="FontStyle23"/>
                <w:sz w:val="18"/>
                <w:szCs w:val="18"/>
              </w:rPr>
              <w:lastRenderedPageBreak/>
              <w:t>я предоставления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lastRenderedPageBreak/>
              <w:t>Срок приостановления предоставл</w:t>
            </w:r>
            <w:r w:rsidRPr="00C45333">
              <w:rPr>
                <w:rStyle w:val="FontStyle23"/>
                <w:sz w:val="18"/>
                <w:szCs w:val="18"/>
              </w:rPr>
              <w:lastRenderedPageBreak/>
              <w:t>ения «подуслуги»</w:t>
            </w:r>
          </w:p>
        </w:tc>
        <w:tc>
          <w:tcPr>
            <w:tcW w:w="3544" w:type="dxa"/>
            <w:gridSpan w:val="3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lastRenderedPageBreak/>
              <w:t>Плата за предоставление «подуслуги»</w:t>
            </w:r>
          </w:p>
        </w:tc>
        <w:tc>
          <w:tcPr>
            <w:tcW w:w="1317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168" w:type="dxa"/>
            <w:vMerge w:val="restart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Способ получения результата «подуслуги</w:t>
            </w:r>
            <w:r w:rsidRPr="00C45333">
              <w:rPr>
                <w:rStyle w:val="FontStyle23"/>
                <w:sz w:val="18"/>
                <w:szCs w:val="18"/>
              </w:rPr>
              <w:lastRenderedPageBreak/>
              <w:t>»</w:t>
            </w:r>
          </w:p>
        </w:tc>
      </w:tr>
      <w:tr w:rsidR="00641460" w:rsidRPr="00C45333" w:rsidTr="007E02FB">
        <w:trPr>
          <w:cantSplit/>
        </w:trPr>
        <w:tc>
          <w:tcPr>
            <w:tcW w:w="392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780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не по месту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134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992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317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641460" w:rsidRPr="00C45333" w:rsidTr="007E02FB">
        <w:trPr>
          <w:cantSplit/>
        </w:trPr>
        <w:tc>
          <w:tcPr>
            <w:tcW w:w="392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779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11</w:t>
            </w:r>
          </w:p>
        </w:tc>
        <w:tc>
          <w:tcPr>
            <w:tcW w:w="1317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12</w:t>
            </w:r>
          </w:p>
        </w:tc>
        <w:tc>
          <w:tcPr>
            <w:tcW w:w="1168" w:type="dxa"/>
            <w:vAlign w:val="center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13</w:t>
            </w:r>
          </w:p>
        </w:tc>
      </w:tr>
      <w:tr w:rsidR="004D6E54" w:rsidRPr="00C45333" w:rsidTr="00C71E33">
        <w:trPr>
          <w:cantSplit/>
        </w:trPr>
        <w:tc>
          <w:tcPr>
            <w:tcW w:w="15635" w:type="dxa"/>
            <w:gridSpan w:val="13"/>
            <w:vAlign w:val="center"/>
          </w:tcPr>
          <w:p w:rsidR="00641460" w:rsidRPr="00C45333" w:rsidRDefault="00641460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C45333">
              <w:rPr>
                <w:b/>
                <w:sz w:val="18"/>
                <w:szCs w:val="18"/>
              </w:rPr>
              <w:t>1.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CE4C0B" w:rsidRPr="00C45333" w:rsidTr="007E02FB">
        <w:trPr>
          <w:cantSplit/>
        </w:trPr>
        <w:tc>
          <w:tcPr>
            <w:tcW w:w="1526" w:type="dxa"/>
            <w:gridSpan w:val="2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4D6E54" w:rsidRPr="00C45333" w:rsidRDefault="004D6E54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641460" w:rsidRPr="00C45333" w:rsidTr="007E02FB">
        <w:tc>
          <w:tcPr>
            <w:tcW w:w="392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779" w:type="dxa"/>
          </w:tcPr>
          <w:p w:rsidR="00E05370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15 рабочих дней* со дня регистрации заявления в </w:t>
            </w:r>
            <w:r w:rsidRPr="00C45333">
              <w:rPr>
                <w:sz w:val="18"/>
                <w:szCs w:val="18"/>
              </w:rPr>
              <w:t>органе местного самоуправления (далее – Администрация)</w:t>
            </w:r>
          </w:p>
          <w:p w:rsidR="00C45333" w:rsidRDefault="00C45333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C45333" w:rsidRPr="00C45333" w:rsidRDefault="00C45333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* не представляет</w:t>
            </w:r>
            <w:r w:rsidRPr="00C45333">
              <w:rPr>
                <w:sz w:val="18"/>
                <w:szCs w:val="18"/>
              </w:rPr>
              <w:lastRenderedPageBreak/>
              <w:t>ся возможным установить в АИС МФЦ дифференцированные сроки, т.к. специалист МФЦ на приеме не может определить, требуется ли согласование с ОГИБДД, оценка технического состояния автомобильных дорог и т.д.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780" w:type="dxa"/>
          </w:tcPr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lastRenderedPageBreak/>
              <w:t xml:space="preserve">15 рабочих дней* со дня регистрации заявления в </w:t>
            </w:r>
            <w:r w:rsidRPr="00C45333">
              <w:rPr>
                <w:sz w:val="18"/>
                <w:szCs w:val="18"/>
              </w:rPr>
              <w:t>органе местного самоуправления (далее – Администрация)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E05370" w:rsidRDefault="00C45333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* не представляет</w:t>
            </w:r>
            <w:r w:rsidRPr="00C45333">
              <w:rPr>
                <w:sz w:val="18"/>
                <w:szCs w:val="18"/>
              </w:rPr>
              <w:lastRenderedPageBreak/>
              <w:t>ся возможным установить в АИС МФЦ дифференцированные сроки, т.к. специалист МФЦ на приеме не может определить, требуется ли согласование с ОГИБДД, оценка технического состояния автомобильных дорог и т.д.</w:t>
            </w:r>
          </w:p>
          <w:p w:rsidR="00C45333" w:rsidRPr="00C45333" w:rsidRDefault="00C45333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34" w:type="dxa"/>
          </w:tcPr>
          <w:p w:rsidR="00641460" w:rsidRPr="00C45333" w:rsidRDefault="00641460" w:rsidP="00C45333">
            <w:pPr>
              <w:pStyle w:val="Style11"/>
              <w:spacing w:line="240" w:lineRule="auto"/>
              <w:jc w:val="left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lastRenderedPageBreak/>
              <w:t>1. Не установлена личность заявителя или полномочия представителя юридического лица.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2. Заявление не поддается прочтению, исполнено карандашом либо имеет серьезные повреждения, которые не </w:t>
            </w:r>
            <w:r w:rsidRPr="00C45333">
              <w:rPr>
                <w:sz w:val="18"/>
                <w:szCs w:val="18"/>
              </w:rPr>
              <w:lastRenderedPageBreak/>
              <w:t>позволяют однозначно толковать его содержание.</w:t>
            </w:r>
          </w:p>
        </w:tc>
        <w:tc>
          <w:tcPr>
            <w:tcW w:w="3402" w:type="dxa"/>
          </w:tcPr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lastRenderedPageBreak/>
              <w:t>1) выдача специального разрешения по заявленному маршруту относится к компетенции органа управления федеральными, региональными и (или) частными автодорогами;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bookmarkStart w:id="0" w:name="Par152"/>
            <w:bookmarkEnd w:id="0"/>
            <w:r w:rsidRPr="00C45333">
              <w:rPr>
                <w:sz w:val="18"/>
                <w:szCs w:val="18"/>
              </w:rPr>
              <w:t>3) установленные требования о перевозке делимого груза не соблюдены;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</w:t>
            </w:r>
            <w:r w:rsidRPr="00C45333">
              <w:rPr>
                <w:sz w:val="18"/>
                <w:szCs w:val="18"/>
              </w:rPr>
              <w:lastRenderedPageBreak/>
              <w:t>требованиям безопасности дорожного движения;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5) отсутствует согласие (получен отказ) заявителя на: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проведение оценки технического состояния автомобильной дороги;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9) заявитель не произвел оплату государственной пошлины за выдачу специального разрешения (кроме международных автомобильных </w:t>
            </w:r>
            <w:r w:rsidRPr="00C45333">
              <w:rPr>
                <w:sz w:val="18"/>
                <w:szCs w:val="18"/>
              </w:rPr>
              <w:lastRenderedPageBreak/>
              <w:t>перевозок тяжеловесных и (или) крупногабаритных грузов);</w:t>
            </w:r>
          </w:p>
          <w:p w:rsidR="00641460" w:rsidRPr="00C45333" w:rsidRDefault="00E05370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для рассмотрения с использованием факсимильной связи.</w:t>
            </w:r>
          </w:p>
        </w:tc>
        <w:tc>
          <w:tcPr>
            <w:tcW w:w="851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государственная пошлина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тяжеловесных и (или) крупногабаритн</w:t>
            </w:r>
            <w:r w:rsidRPr="00C45333">
              <w:rPr>
                <w:sz w:val="18"/>
                <w:szCs w:val="18"/>
              </w:rPr>
              <w:lastRenderedPageBreak/>
              <w:t>ых грузов - 1 600 рублей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2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ст. 333.33. ч. п.111 Налогового кодекса Российской Федерации</w:t>
            </w:r>
          </w:p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641460" w:rsidRPr="00C45333" w:rsidRDefault="0002691E" w:rsidP="00C45333">
            <w:pPr>
              <w:pStyle w:val="Style11"/>
              <w:widowControl/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>
              <w:rPr>
                <w:rStyle w:val="FontStyle23"/>
                <w:b/>
                <w:sz w:val="18"/>
                <w:szCs w:val="18"/>
              </w:rPr>
              <w:t>01010804020014000110</w:t>
            </w:r>
          </w:p>
        </w:tc>
        <w:tc>
          <w:tcPr>
            <w:tcW w:w="1317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E05370" w:rsidRPr="00C45333" w:rsidRDefault="00E0537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168" w:type="dxa"/>
          </w:tcPr>
          <w:p w:rsidR="00641460" w:rsidRPr="00C45333" w:rsidRDefault="00641460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4D6E54" w:rsidRPr="00C45333" w:rsidRDefault="004D6E54" w:rsidP="00E62339">
      <w:pPr>
        <w:pStyle w:val="Style2"/>
        <w:widowControl/>
        <w:spacing w:line="240" w:lineRule="auto"/>
        <w:jc w:val="both"/>
        <w:rPr>
          <w:rStyle w:val="FontStyle20"/>
          <w:sz w:val="22"/>
          <w:szCs w:val="22"/>
        </w:rPr>
      </w:pPr>
    </w:p>
    <w:p w:rsidR="004D6E54" w:rsidRPr="00C45333" w:rsidRDefault="00A01E32" w:rsidP="00E62339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3. «Сведения о заявителях «подуслуги»</w:t>
      </w:r>
    </w:p>
    <w:p w:rsidR="004D6E54" w:rsidRPr="00E62339" w:rsidRDefault="004D6E54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4D6E54" w:rsidRPr="00E62339" w:rsidRDefault="004D6E54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499"/>
        <w:gridCol w:w="3119"/>
        <w:gridCol w:w="1417"/>
        <w:gridCol w:w="1985"/>
        <w:gridCol w:w="1487"/>
        <w:gridCol w:w="2089"/>
      </w:tblGrid>
      <w:tr w:rsidR="00A01E32" w:rsidRPr="00C45333" w:rsidTr="005B0595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Документ, под</w:t>
            </w:r>
            <w:r w:rsidRPr="00C45333">
              <w:rPr>
                <w:rStyle w:val="FontStyle23"/>
                <w:sz w:val="18"/>
                <w:szCs w:val="18"/>
              </w:rPr>
              <w:softHyphen/>
              <w:t>тверждающий правомочие заявителя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соответствующей категории на получение «подуслуги»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«подуслуги»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Исчерпывающий перечень лиц,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01E32" w:rsidRPr="00C45333" w:rsidTr="005B0595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A01E32" w:rsidRPr="00C45333" w:rsidTr="00C45333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53" w:rsidRPr="005B0595" w:rsidRDefault="001C7053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b/>
                <w:sz w:val="18"/>
                <w:szCs w:val="18"/>
              </w:rPr>
            </w:pPr>
            <w:r w:rsidRPr="005B0595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="00E05370" w:rsidRPr="005B0595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A01E32" w:rsidRPr="00C45333" w:rsidTr="005B0595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FB" w:rsidRPr="00C45333" w:rsidRDefault="007E02FB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Заявителем муниципальной услуги является владелец транспортного средства осуществляющий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и не проходят по автомобильным дорогам федерального, регионального, межмуниципального </w:t>
            </w:r>
            <w:r w:rsidRPr="00C45333">
              <w:rPr>
                <w:sz w:val="18"/>
                <w:szCs w:val="18"/>
              </w:rPr>
              <w:lastRenderedPageBreak/>
              <w:t>значения, участкам таких автомобильных дорог:</w:t>
            </w:r>
          </w:p>
          <w:p w:rsidR="007E02FB" w:rsidRPr="00C45333" w:rsidRDefault="007E02FB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B70C2F" w:rsidRPr="00C45333" w:rsidRDefault="007E02FB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физические лица, в том числе индивидуальные предприниматели</w:t>
            </w:r>
          </w:p>
          <w:p w:rsidR="00B70C2F" w:rsidRPr="00C45333" w:rsidRDefault="00B70C2F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C71E33" w:rsidRPr="00C45333" w:rsidRDefault="00C71E33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1. Паспорт гражданина Российской Федерации</w:t>
            </w:r>
          </w:p>
          <w:p w:rsidR="00E62339" w:rsidRPr="00C45333" w:rsidRDefault="007E02FB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2.</w:t>
            </w:r>
            <w:r w:rsidR="00E62339" w:rsidRPr="00C45333">
              <w:rPr>
                <w:rStyle w:val="FontStyle23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3.</w:t>
            </w:r>
            <w:r w:rsidRPr="00C45333">
              <w:rPr>
                <w:sz w:val="18"/>
                <w:szCs w:val="18"/>
              </w:rPr>
              <w:t xml:space="preserve"> Паспорт гражданина СССР образца 1974 года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4. Вид на жительство (для лиц без гражданства)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5. </w:t>
            </w:r>
            <w:r w:rsidR="005C4F4C" w:rsidRPr="00C45333">
              <w:rPr>
                <w:rStyle w:val="FontStyle23"/>
                <w:sz w:val="18"/>
                <w:szCs w:val="18"/>
              </w:rPr>
              <w:t>Д</w:t>
            </w:r>
            <w:r w:rsidR="005C4F4C" w:rsidRPr="00C45333">
              <w:rPr>
                <w:rFonts w:eastAsiaTheme="minorHAnsi"/>
                <w:sz w:val="18"/>
                <w:szCs w:val="18"/>
                <w:lang w:eastAsia="en-US"/>
              </w:rPr>
              <w:t>окумент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, удостоверяющ</w:t>
            </w:r>
            <w:r w:rsidR="005C4F4C" w:rsidRPr="00C45333">
              <w:rPr>
                <w:rFonts w:eastAsiaTheme="minorHAnsi"/>
                <w:sz w:val="18"/>
                <w:szCs w:val="18"/>
                <w:lang w:eastAsia="en-US"/>
              </w:rPr>
              <w:t>ий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 xml:space="preserve"> личность иностранного гражданина</w:t>
            </w:r>
          </w:p>
          <w:p w:rsidR="00E62339" w:rsidRPr="005B0595" w:rsidRDefault="00E62339" w:rsidP="00C45333">
            <w:pPr>
              <w:pStyle w:val="Style11"/>
              <w:widowControl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6. </w:t>
            </w:r>
            <w:r w:rsidRPr="00C45333">
              <w:rPr>
                <w:bCs/>
                <w:sz w:val="18"/>
                <w:szCs w:val="18"/>
              </w:rPr>
              <w:t xml:space="preserve">Разрешение на </w:t>
            </w:r>
            <w:r w:rsidRPr="005B0595">
              <w:rPr>
                <w:bCs/>
                <w:sz w:val="18"/>
                <w:szCs w:val="18"/>
              </w:rPr>
              <w:t xml:space="preserve">временное проживание </w:t>
            </w:r>
          </w:p>
          <w:p w:rsidR="005B0595" w:rsidRPr="005B0595" w:rsidRDefault="005B0595" w:rsidP="005B0595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B0595">
              <w:rPr>
                <w:bCs/>
                <w:sz w:val="18"/>
                <w:szCs w:val="18"/>
              </w:rPr>
              <w:lastRenderedPageBreak/>
              <w:t>7.</w:t>
            </w:r>
            <w:r w:rsidRPr="005B0595">
              <w:rPr>
                <w:sz w:val="18"/>
                <w:szCs w:val="18"/>
              </w:rPr>
              <w:t xml:space="preserve"> Удостоверение личности военнослужащего 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>(для лиц, которые проходят военную службу)</w:t>
            </w:r>
          </w:p>
          <w:p w:rsidR="005B0595" w:rsidRPr="00C45333" w:rsidRDefault="005B0595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62339" w:rsidRPr="00C45333" w:rsidRDefault="00E62339" w:rsidP="00C45333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3. </w:t>
            </w:r>
            <w:r w:rsidRPr="00C45333">
              <w:rPr>
                <w:sz w:val="18"/>
                <w:szCs w:val="18"/>
              </w:rPr>
              <w:t xml:space="preserve"> Паспорт гражданина СССР может быть использован в случае 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62339" w:rsidRPr="00C45333" w:rsidRDefault="00E62339" w:rsidP="00C45333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указание о принадлежности к гражданству Российской Федерации (на форзаце паспорта);</w:t>
            </w:r>
          </w:p>
          <w:p w:rsidR="00E62339" w:rsidRPr="00C45333" w:rsidRDefault="00E62339" w:rsidP="00C45333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Fonts w:eastAsiaTheme="minorHAnsi"/>
                <w:sz w:val="18"/>
                <w:szCs w:val="18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62339" w:rsidRPr="00C45333" w:rsidRDefault="00E62339" w:rsidP="00C45333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Fonts w:eastAsiaTheme="minorHAnsi"/>
                <w:sz w:val="18"/>
                <w:szCs w:val="18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62339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Дополнительно предъявляется нотариально удостоверенный перевод на русский язык.</w:t>
            </w:r>
          </w:p>
          <w:p w:rsidR="005B0595" w:rsidRPr="005B0595" w:rsidRDefault="00E62339" w:rsidP="005B0595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6. </w:t>
            </w:r>
            <w:r w:rsidRPr="00C45333">
              <w:rPr>
                <w:bCs/>
                <w:sz w:val="18"/>
                <w:szCs w:val="18"/>
              </w:rPr>
              <w:t xml:space="preserve"> Разрешение на временное проживание </w:t>
            </w:r>
            <w:r w:rsidRPr="00C45333">
              <w:rPr>
                <w:rFonts w:eastAsiaTheme="minorHAnsi"/>
                <w:sz w:val="18"/>
                <w:szCs w:val="18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>документа, удостоверяющего его личность</w:t>
            </w:r>
          </w:p>
          <w:p w:rsidR="00E62339" w:rsidRPr="005B0595" w:rsidRDefault="005B0595" w:rsidP="005B0595">
            <w:pPr>
              <w:widowControl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7. </w:t>
            </w:r>
            <w:r w:rsidRPr="005B0595">
              <w:rPr>
                <w:sz w:val="18"/>
                <w:szCs w:val="18"/>
              </w:rPr>
              <w:t>Удостоверение личности военнослужащего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оформляется на русском языке</w:t>
            </w:r>
          </w:p>
          <w:p w:rsidR="00A01E32" w:rsidRPr="00C45333" w:rsidRDefault="00E62339" w:rsidP="00C4533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Style w:val="FontStyle23"/>
                <w:sz w:val="18"/>
                <w:szCs w:val="18"/>
              </w:rPr>
              <w:t>Документы, удостоверяющие</w:t>
            </w:r>
            <w:r w:rsidRPr="00C45333">
              <w:rPr>
                <w:rStyle w:val="FontStyle23"/>
                <w:sz w:val="18"/>
                <w:szCs w:val="18"/>
              </w:rPr>
              <w:t xml:space="preserve">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32" w:rsidRPr="00C45333" w:rsidRDefault="007E02FB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FB" w:rsidRPr="00C45333" w:rsidRDefault="007E02FB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Уполномоченный представитель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FB" w:rsidRPr="00C45333" w:rsidRDefault="007E02FB" w:rsidP="00C4533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Нотариально удостоверенная доверенность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595" w:rsidRPr="005B0595" w:rsidRDefault="005B0595" w:rsidP="005B05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Style w:val="FontStyle23"/>
                <w:sz w:val="18"/>
                <w:szCs w:val="18"/>
              </w:rPr>
              <w:t>Доверенность должна содержать указание на дату ее совершения, быть</w:t>
            </w:r>
            <w:r w:rsidRPr="005B0595">
              <w:rPr>
                <w:sz w:val="18"/>
                <w:szCs w:val="18"/>
              </w:rPr>
              <w:t xml:space="preserve"> действующей на дату подачи заявления. </w:t>
            </w:r>
          </w:p>
          <w:p w:rsidR="005B0595" w:rsidRPr="005B0595" w:rsidRDefault="005B0595" w:rsidP="005B059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Style w:val="FontStyle23"/>
                <w:sz w:val="18"/>
                <w:szCs w:val="18"/>
              </w:rPr>
              <w:t>(</w:t>
            </w:r>
            <w:r w:rsidRPr="005B0595">
              <w:rPr>
                <w:sz w:val="18"/>
                <w:szCs w:val="18"/>
              </w:rPr>
              <w:t>доверенность, в которой не указан срок ее действия, действительна в течение одного года с момента ее выдачи)</w:t>
            </w:r>
          </w:p>
          <w:p w:rsidR="00A01E32" w:rsidRPr="00C45333" w:rsidRDefault="00A01E32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7222F6" w:rsidRPr="00C45333" w:rsidTr="005B0595">
        <w:trPr>
          <w:trHeight w:val="198"/>
        </w:trPr>
        <w:tc>
          <w:tcPr>
            <w:tcW w:w="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юридические лица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Оригинал (или нотариально заверенная копия) предъявляется для удостоверения полномочий.</w:t>
            </w:r>
          </w:p>
          <w:p w:rsidR="007222F6" w:rsidRPr="00C45333" w:rsidRDefault="007222F6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923445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И</w:t>
            </w:r>
            <w:r w:rsidR="007222F6" w:rsidRPr="00C45333">
              <w:rPr>
                <w:sz w:val="18"/>
                <w:szCs w:val="18"/>
              </w:rPr>
              <w:t>меется</w:t>
            </w:r>
          </w:p>
          <w:p w:rsidR="00923445" w:rsidRPr="00C45333" w:rsidRDefault="00923445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Лица, имеющие соответствующие полномочия.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Доверенность</w:t>
            </w:r>
          </w:p>
        </w:tc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Доверенность на осуществл</w:t>
            </w:r>
            <w:r w:rsidR="003D1CEE" w:rsidRPr="00C45333">
              <w:rPr>
                <w:rStyle w:val="FontStyle23"/>
                <w:sz w:val="18"/>
                <w:szCs w:val="18"/>
              </w:rPr>
              <w:t>ение действий от имени юридического лица</w:t>
            </w:r>
            <w:r w:rsidRPr="00C45333">
              <w:rPr>
                <w:rStyle w:val="FontStyle23"/>
                <w:sz w:val="18"/>
                <w:szCs w:val="18"/>
              </w:rPr>
              <w:t>, подписанная руководителем и заверенная печатью юридического лица. Или нотариально заверенная копия такой доверенности.</w:t>
            </w:r>
          </w:p>
        </w:tc>
      </w:tr>
      <w:tr w:rsidR="007222F6" w:rsidRPr="00C45333" w:rsidTr="005B0595">
        <w:trPr>
          <w:trHeight w:val="198"/>
        </w:trPr>
        <w:tc>
          <w:tcPr>
            <w:tcW w:w="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5DE" w:rsidRPr="00C45333" w:rsidRDefault="007222F6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Документ, удостоверяющий личность представителя юридического лица</w:t>
            </w:r>
            <w:r w:rsidR="001325DE" w:rsidRPr="00C45333">
              <w:rPr>
                <w:sz w:val="18"/>
                <w:szCs w:val="18"/>
              </w:rPr>
              <w:t>:</w:t>
            </w: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1. Паспорт гражданина Российской Федерации</w:t>
            </w: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3. Паспорт гражданина СССР образца 1974 года</w:t>
            </w: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4. Вид на жительство (для лиц без гражданства)</w:t>
            </w:r>
          </w:p>
          <w:p w:rsidR="001325DE" w:rsidRPr="00C45333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5. </w:t>
            </w:r>
            <w:r w:rsidR="005C4F4C" w:rsidRPr="00C45333">
              <w:rPr>
                <w:sz w:val="18"/>
                <w:szCs w:val="18"/>
              </w:rPr>
              <w:t>Д</w:t>
            </w:r>
            <w:r w:rsidRPr="00C45333">
              <w:rPr>
                <w:sz w:val="18"/>
                <w:szCs w:val="18"/>
              </w:rPr>
              <w:t>окумент, удостоверяющ</w:t>
            </w:r>
            <w:r w:rsidR="005C4F4C" w:rsidRPr="00C45333">
              <w:rPr>
                <w:sz w:val="18"/>
                <w:szCs w:val="18"/>
              </w:rPr>
              <w:t>ий</w:t>
            </w:r>
            <w:r w:rsidRPr="00C45333">
              <w:rPr>
                <w:sz w:val="18"/>
                <w:szCs w:val="18"/>
              </w:rPr>
              <w:t xml:space="preserve"> личность иностранного гражданина</w:t>
            </w:r>
          </w:p>
          <w:p w:rsidR="001325DE" w:rsidRDefault="001325DE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6. Разрешение на временное проживание</w:t>
            </w:r>
          </w:p>
          <w:p w:rsidR="006014DA" w:rsidRPr="005B0595" w:rsidRDefault="006014DA" w:rsidP="006014DA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B0595">
              <w:rPr>
                <w:bCs/>
                <w:sz w:val="18"/>
                <w:szCs w:val="18"/>
              </w:rPr>
              <w:t>7.</w:t>
            </w:r>
            <w:r w:rsidRPr="005B0595">
              <w:rPr>
                <w:sz w:val="18"/>
                <w:szCs w:val="18"/>
              </w:rPr>
              <w:t xml:space="preserve"> Удостоверение личности военнослужащего 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>(для лиц, которые проходят военную службу)</w:t>
            </w:r>
          </w:p>
          <w:p w:rsidR="006014DA" w:rsidRPr="00C45333" w:rsidRDefault="006014DA" w:rsidP="00C45333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Оригинал предъявляется для удостоверения личности.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3.  Паспорт гражданина СССР может быть использован в случае 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указание о принадлежности к гражданству Российской Федерации (на форзаце паспорта);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 xml:space="preserve"> вкладыш, свидетельствующий о наличии гражданства Российской Федерации;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 xml:space="preserve">штамп прописки по месту жительства, подтверждающий постоянное </w:t>
            </w:r>
            <w:r w:rsidRPr="00C45333">
              <w:rPr>
                <w:rFonts w:eastAsia="Times New Roman"/>
                <w:sz w:val="18"/>
                <w:szCs w:val="18"/>
              </w:rPr>
              <w:lastRenderedPageBreak/>
              <w:t>проживание на территории Российской Федерации на 6 февраля 1992 года.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325DE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6.  Разрешение на временное проживание 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6014DA" w:rsidRPr="005B0595" w:rsidRDefault="006014DA" w:rsidP="006014DA">
            <w:pPr>
              <w:widowControl/>
              <w:jc w:val="both"/>
              <w:rPr>
                <w:rStyle w:val="FontStyle23"/>
                <w:sz w:val="18"/>
                <w:szCs w:val="18"/>
              </w:rPr>
            </w:pP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7. </w:t>
            </w:r>
            <w:r w:rsidRPr="005B0595">
              <w:rPr>
                <w:sz w:val="18"/>
                <w:szCs w:val="18"/>
              </w:rPr>
              <w:t>Удостоверение личности военнослужащего</w:t>
            </w:r>
            <w:r w:rsidRPr="005B0595">
              <w:rPr>
                <w:rFonts w:eastAsiaTheme="minorHAnsi"/>
                <w:sz w:val="18"/>
                <w:szCs w:val="18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7222F6" w:rsidRPr="00C45333" w:rsidRDefault="001325DE" w:rsidP="00C45333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  <w:r w:rsidRPr="00C45333">
              <w:rPr>
                <w:rFonts w:eastAsia="Times New Roman"/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F6" w:rsidRPr="00C45333" w:rsidRDefault="007222F6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82348C" w:rsidRPr="00E62339" w:rsidRDefault="0082348C" w:rsidP="00E62339">
      <w:pPr>
        <w:pStyle w:val="Style8"/>
        <w:widowControl/>
        <w:jc w:val="both"/>
        <w:rPr>
          <w:sz w:val="18"/>
          <w:szCs w:val="18"/>
        </w:rPr>
      </w:pPr>
    </w:p>
    <w:p w:rsidR="0082348C" w:rsidRPr="00E62339" w:rsidRDefault="0082348C" w:rsidP="00E62339">
      <w:pPr>
        <w:pStyle w:val="Style8"/>
        <w:widowControl/>
        <w:jc w:val="both"/>
        <w:rPr>
          <w:sz w:val="18"/>
          <w:szCs w:val="18"/>
        </w:rPr>
      </w:pPr>
    </w:p>
    <w:p w:rsidR="0082348C" w:rsidRPr="00C45333" w:rsidRDefault="00A01E32" w:rsidP="00E62339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4. «</w:t>
      </w:r>
      <w:r w:rsidR="0082348C" w:rsidRPr="00C45333">
        <w:rPr>
          <w:rStyle w:val="FontStyle20"/>
          <w:sz w:val="22"/>
          <w:szCs w:val="22"/>
        </w:rPr>
        <w:t xml:space="preserve">Документы, предоставляемые заявителем для получения </w:t>
      </w:r>
      <w:r w:rsidRPr="00C45333">
        <w:rPr>
          <w:rStyle w:val="FontStyle23"/>
          <w:sz w:val="22"/>
          <w:szCs w:val="22"/>
        </w:rPr>
        <w:t>«подуслуги»</w:t>
      </w:r>
    </w:p>
    <w:p w:rsidR="0082348C" w:rsidRPr="00E62339" w:rsidRDefault="0082348C" w:rsidP="00E62339">
      <w:pPr>
        <w:widowControl/>
        <w:rPr>
          <w:sz w:val="18"/>
          <w:szCs w:val="18"/>
        </w:rPr>
      </w:pPr>
    </w:p>
    <w:tbl>
      <w:tblPr>
        <w:tblW w:w="150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39"/>
        <w:gridCol w:w="1136"/>
        <w:gridCol w:w="2552"/>
        <w:gridCol w:w="1559"/>
        <w:gridCol w:w="142"/>
        <w:gridCol w:w="1417"/>
        <w:gridCol w:w="142"/>
        <w:gridCol w:w="4253"/>
        <w:gridCol w:w="1701"/>
        <w:gridCol w:w="1604"/>
      </w:tblGrid>
      <w:tr w:rsidR="00A01E32" w:rsidRPr="00D46307" w:rsidTr="00F05CA9">
        <w:trPr>
          <w:trHeight w:val="914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Наименования документов, которые предоставляет заявитель для получения </w:t>
            </w:r>
            <w:r w:rsidR="00A01E32" w:rsidRPr="00D46307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D46307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01E32" w:rsidRPr="00D46307" w:rsidTr="00F05CA9">
        <w:trPr>
          <w:trHeight w:val="212"/>
        </w:trPr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82348C" w:rsidRPr="00D46307" w:rsidTr="00F05CA9">
        <w:trPr>
          <w:trHeight w:val="234"/>
        </w:trPr>
        <w:tc>
          <w:tcPr>
            <w:tcW w:w="150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C3A" w:rsidRPr="00D46307" w:rsidRDefault="007A0C3A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b/>
                <w:sz w:val="18"/>
                <w:szCs w:val="18"/>
              </w:rPr>
            </w:pPr>
            <w:r w:rsidRPr="00D46307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="007E02FB" w:rsidRPr="00D46307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82348C" w:rsidRPr="00D46307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</w:p>
        </w:tc>
      </w:tr>
      <w:tr w:rsidR="00A01E32" w:rsidRPr="00D46307" w:rsidTr="00E02B7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7A0C3A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  <w:r w:rsidR="00C92536" w:rsidRPr="00D4630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7A0C3A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FB" w:rsidRPr="00D46307" w:rsidRDefault="007E02F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Заявление на получение специального разрешения на движение по автомобильным дорогам транспортного средства, осуществляющего перевозки тяжеловесных</w:t>
            </w:r>
          </w:p>
          <w:p w:rsidR="0082348C" w:rsidRPr="00D46307" w:rsidRDefault="007E02F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и (или) крупногабаритных грузов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2FB" w:rsidRPr="00D46307" w:rsidRDefault="007E02F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1 </w:t>
            </w:r>
          </w:p>
          <w:p w:rsidR="0082348C" w:rsidRPr="00D46307" w:rsidRDefault="007E02F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оригинал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36" w:rsidRPr="00D46307" w:rsidRDefault="009F1D36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  <w:p w:rsidR="0082348C" w:rsidRPr="00D46307" w:rsidRDefault="0082348C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Форма заявления утверждена Приказом Минтранса России от 24.07.2012 N 258 (ред. от 16.06.2016, с изм. от 16.01.2017)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БИК)).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</w:t>
            </w:r>
            <w:r w:rsidRPr="00D46307">
              <w:rPr>
                <w:sz w:val="18"/>
                <w:szCs w:val="18"/>
              </w:rPr>
              <w:lastRenderedPageBreak/>
              <w:t>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      </w:r>
          </w:p>
          <w:p w:rsidR="0082348C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               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56381F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Приложение № 1 к технологической схеме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D46307" w:rsidRDefault="00F05CA9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готовит Администрация</w:t>
            </w:r>
          </w:p>
        </w:tc>
      </w:tr>
      <w:tr w:rsidR="001F09AB" w:rsidRPr="00D46307" w:rsidTr="00E02B7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Документ, удостоверяющий личность заявителя или представителя заявителя: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Документ, удостоверяющий личность заявителя или представителя заявителя:</w:t>
            </w:r>
          </w:p>
          <w:p w:rsidR="001F09AB" w:rsidRPr="00D46307" w:rsidRDefault="001F09AB" w:rsidP="00584CB6">
            <w:pPr>
              <w:pStyle w:val="Style11"/>
              <w:widowControl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1. Паспорт гражданина Российской Федерации 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2.Временное удостоверение личности гражданина Российской Федерации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3.</w:t>
            </w:r>
            <w:r w:rsidRPr="00D46307">
              <w:rPr>
                <w:sz w:val="18"/>
                <w:szCs w:val="18"/>
              </w:rPr>
              <w:t xml:space="preserve"> Паспорт гражданина СССР образца 1974 года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4. Вид на жительство (для лиц без гражданства)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jc w:val="both"/>
              <w:rPr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bCs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6.</w:t>
            </w:r>
            <w:r w:rsidRPr="00D46307">
              <w:rPr>
                <w:bCs/>
                <w:sz w:val="18"/>
                <w:szCs w:val="18"/>
              </w:rPr>
              <w:t xml:space="preserve"> Разрешение на временное проживание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sz w:val="18"/>
                <w:szCs w:val="18"/>
              </w:rPr>
              <w:t xml:space="preserve">7. Удостоверение личности военнослужащего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(для лиц,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которые проходят военную службу)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1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копия: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внутренней стороны документа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 xml:space="preserve">страниц, содержащих сведения о личности владельца паспорта  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страниц, содержащих сведения о личности владельца 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разворота бланка документа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страниц, содержащих сведения о военнослужащем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Обязательный документ</w:t>
            </w: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3. </w:t>
            </w:r>
            <w:r w:rsidRPr="00D46307">
              <w:rPr>
                <w:sz w:val="18"/>
                <w:szCs w:val="18"/>
              </w:rPr>
              <w:t xml:space="preserve"> Паспорт гражданина СССР может быть использован в случае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штамп прописки по месту жительства, подтверждающий постоянное проживание на территории Российской Федерации на 6 февраля 1992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года.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Дополнительно предъявляется нотариально удостоверенный перевод на русский язык.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6. </w:t>
            </w:r>
            <w:r w:rsidRPr="00D46307">
              <w:rPr>
                <w:bCs/>
                <w:sz w:val="18"/>
                <w:szCs w:val="18"/>
              </w:rPr>
              <w:t xml:space="preserve"> Разрешение на временное проживание 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F09AB" w:rsidRPr="00D46307" w:rsidRDefault="001F09AB" w:rsidP="00584CB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46307">
              <w:rPr>
                <w:rStyle w:val="FontStyle23"/>
                <w:sz w:val="18"/>
                <w:szCs w:val="18"/>
              </w:rPr>
              <w:t xml:space="preserve">7. </w:t>
            </w:r>
            <w:r w:rsidRPr="00D46307">
              <w:rPr>
                <w:sz w:val="18"/>
                <w:szCs w:val="18"/>
              </w:rPr>
              <w:t>Удостоверение личности военнослужащего</w:t>
            </w:r>
            <w:r w:rsidRPr="00D46307">
              <w:rPr>
                <w:rFonts w:eastAsiaTheme="minorHAnsi"/>
                <w:sz w:val="18"/>
                <w:szCs w:val="18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  <w:p w:rsidR="001F09AB" w:rsidRPr="00D46307" w:rsidRDefault="001F09AB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9AB" w:rsidRPr="00D46307" w:rsidRDefault="001F09AB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E508F5" w:rsidRPr="00D46307" w:rsidTr="00E02B7F">
        <w:trPr>
          <w:trHeight w:val="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Нотариально удостоверенная доверенность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D46307">
              <w:rPr>
                <w:rStyle w:val="FontStyle23"/>
                <w:sz w:val="18"/>
                <w:szCs w:val="18"/>
              </w:rPr>
              <w:t>Доверенность должна быть оформлена в соответствии с законодательством Российской Федерации</w:t>
            </w:r>
            <w:r w:rsidRPr="00D46307">
              <w:rPr>
                <w:sz w:val="18"/>
                <w:szCs w:val="18"/>
              </w:rPr>
              <w:t xml:space="preserve"> (с учетом положений ч.2. ст.185.1.Гражданского кодекса Российской Федерации), </w:t>
            </w:r>
            <w:r w:rsidRPr="00D46307">
              <w:rPr>
                <w:rStyle w:val="FontStyle23"/>
                <w:sz w:val="18"/>
                <w:szCs w:val="18"/>
              </w:rPr>
              <w:t>в том числе должна содержать указание на дату ее совершения, быть</w:t>
            </w:r>
            <w:r w:rsidRPr="00D46307">
              <w:rPr>
                <w:sz w:val="18"/>
                <w:szCs w:val="18"/>
              </w:rPr>
              <w:t xml:space="preserve"> действующей на дату подачи заявления. </w:t>
            </w:r>
          </w:p>
          <w:p w:rsidR="00E508F5" w:rsidRPr="00D46307" w:rsidRDefault="00E508F5" w:rsidP="00584CB6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E508F5" w:rsidRPr="00D46307" w:rsidTr="00E02B7F">
        <w:trPr>
          <w:trHeight w:val="404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4.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Документ, подтверждающий полномочия представителя юридического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Решение (приказ) о назначении или об избрании физического лица на должность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</w:t>
            </w:r>
          </w:p>
          <w:p w:rsidR="00E508F5" w:rsidRPr="00D46307" w:rsidRDefault="00E508F5" w:rsidP="00E508F5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Предоставляется, если за услугой обращается руководитель юридического лица.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E508F5" w:rsidRPr="00D46307" w:rsidTr="00E02B7F">
        <w:trPr>
          <w:trHeight w:val="40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Доверенность от юридического лица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 в случае обращения за предоставлением услуги представителя заявителя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584CB6">
            <w:pPr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E508F5" w:rsidRPr="00D46307" w:rsidRDefault="00E508F5" w:rsidP="00584CB6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E508F5" w:rsidRPr="00D46307" w:rsidTr="00E02B7F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5.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Документы транспортного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Паспорт транспортного средства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 или свидетельство о регистрации транспортного средства, с использованием которых планируется перевозка тяжеловесных и (или) крупногабаритных грузов.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E508F5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E508F5" w:rsidRPr="00D46307" w:rsidRDefault="00CE501F" w:rsidP="00E508F5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К</w:t>
            </w:r>
            <w:r w:rsidR="00E508F5" w:rsidRPr="00D46307">
              <w:rPr>
                <w:sz w:val="18"/>
                <w:szCs w:val="18"/>
              </w:rPr>
              <w:t>опия</w:t>
            </w:r>
          </w:p>
          <w:p w:rsidR="00E508F5" w:rsidRPr="00D46307" w:rsidRDefault="00E508F5" w:rsidP="00584CB6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  <w:p w:rsidR="00E508F5" w:rsidRPr="00D46307" w:rsidRDefault="00E508F5" w:rsidP="00584CB6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  <w:r w:rsidRPr="00D46307">
              <w:rPr>
                <w:sz w:val="18"/>
                <w:szCs w:val="18"/>
              </w:rPr>
              <w:t>заверяются подписью и печатью владельца транспортного средства или нотариально.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5" w:rsidRPr="00D46307" w:rsidRDefault="00E508F5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56381F" w:rsidRPr="00D46307" w:rsidTr="00E02B7F">
        <w:trPr>
          <w:trHeight w:val="404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6.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661F51" w:rsidP="000F13C7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</w:t>
            </w:r>
            <w:r w:rsidR="000F13C7" w:rsidRPr="00D46307">
              <w:rPr>
                <w:sz w:val="18"/>
                <w:szCs w:val="18"/>
              </w:rPr>
              <w:t xml:space="preserve">хематическое изображение </w:t>
            </w:r>
            <w:r w:rsidR="0056381F" w:rsidRPr="00D46307">
              <w:rPr>
                <w:sz w:val="18"/>
                <w:szCs w:val="18"/>
              </w:rPr>
              <w:t xml:space="preserve">транспортного средства </w:t>
            </w:r>
            <w:r w:rsidR="000F13C7" w:rsidRPr="00D46307">
              <w:rPr>
                <w:sz w:val="18"/>
                <w:szCs w:val="18"/>
              </w:rPr>
              <w:t>(автопоезда)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Схема транспортного средства (автопоезда),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с использованием которого планируется перевозка тяжеловесных и (или) </w:t>
            </w:r>
            <w:r w:rsidRPr="00D46307">
              <w:rPr>
                <w:sz w:val="18"/>
                <w:szCs w:val="18"/>
              </w:rPr>
              <w:lastRenderedPageBreak/>
              <w:t>крупногабаритных грузов, с изображением размещения такого груза.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1</w:t>
            </w:r>
          </w:p>
          <w:p w:rsidR="0056381F" w:rsidRPr="00D46307" w:rsidRDefault="00661F51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</w:t>
            </w:r>
            <w:r w:rsidR="0056381F" w:rsidRPr="00D46307">
              <w:rPr>
                <w:sz w:val="18"/>
                <w:szCs w:val="18"/>
              </w:rPr>
              <w:t>ригинал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 xml:space="preserve">заверяется подписью заявителя (для физических </w:t>
            </w:r>
            <w:r w:rsidRPr="00D46307">
              <w:rPr>
                <w:sz w:val="18"/>
                <w:szCs w:val="18"/>
              </w:rPr>
              <w:lastRenderedPageBreak/>
              <w:t>лиц), подписью руководителя или уполномоченного лица и печатью (для юридических лиц и индивидуальных предпринимателей).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661F51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С</w:t>
            </w:r>
            <w:r w:rsidR="0056381F" w:rsidRPr="00D46307">
              <w:rPr>
                <w:sz w:val="18"/>
                <w:szCs w:val="18"/>
              </w:rPr>
              <w:t xml:space="preserve">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утверждена Приказом Минтранса России от 24.07.2012 N 258 </w:t>
            </w:r>
            <w:r w:rsidR="0056381F" w:rsidRPr="00D46307">
              <w:rPr>
                <w:sz w:val="18"/>
                <w:szCs w:val="18"/>
              </w:rPr>
              <w:lastRenderedPageBreak/>
              <w:t>(ред. от 16.06.2016, с изм. от 16.01.2017)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</w:p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  <w:r w:rsidRPr="00D46307">
              <w:rPr>
                <w:sz w:val="18"/>
                <w:szCs w:val="18"/>
              </w:rPr>
              <w:t xml:space="preserve">      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56381F" w:rsidRPr="00D46307" w:rsidTr="00E02B7F">
        <w:trPr>
          <w:trHeight w:val="404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4C3CFA" w:rsidP="00584CB6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</w:t>
            </w:r>
            <w:r w:rsidR="0056381F" w:rsidRPr="00D46307">
              <w:rPr>
                <w:sz w:val="18"/>
                <w:szCs w:val="18"/>
              </w:rPr>
              <w:t>ведения о технических требованиях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4C3CFA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С</w:t>
            </w:r>
            <w:r w:rsidR="0056381F" w:rsidRPr="00D46307">
              <w:rPr>
                <w:sz w:val="18"/>
                <w:szCs w:val="18"/>
              </w:rPr>
              <w:t>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F51" w:rsidRPr="00D46307" w:rsidRDefault="00661F51" w:rsidP="00661F51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56381F" w:rsidRPr="00D46307" w:rsidRDefault="00661F51" w:rsidP="000F13C7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Обязательный документ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381F" w:rsidRPr="00D46307" w:rsidRDefault="0056381F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D46307" w:rsidRPr="00D46307" w:rsidTr="00E02B7F">
        <w:trPr>
          <w:trHeight w:val="4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8.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07" w:rsidRPr="00D46307" w:rsidRDefault="00E02B7F" w:rsidP="00E02B7F">
            <w:pPr>
              <w:widowControl/>
              <w:jc w:val="both"/>
              <w:rPr>
                <w:sz w:val="18"/>
                <w:szCs w:val="18"/>
              </w:rPr>
            </w:pPr>
            <w:r w:rsidRPr="00E02B7F">
              <w:rPr>
                <w:rFonts w:eastAsiaTheme="minorHAnsi"/>
                <w:sz w:val="18"/>
                <w:szCs w:val="18"/>
                <w:lang w:eastAsia="en-US"/>
              </w:rPr>
              <w:t>Документ, подтверждающий государственную регистрацию в качестве индивидуального предпринимателя или юридического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Выписка из Единого государственного реестра юридических лиц (в отношении владельца транспортного средства - юридического лица)</w:t>
            </w: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E501F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D46307" w:rsidRPr="00D46307" w:rsidRDefault="00D46307" w:rsidP="00CE501F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  <w:p w:rsidR="00D46307" w:rsidRPr="00D46307" w:rsidRDefault="00D46307" w:rsidP="00CE501F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документ.</w:t>
            </w: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 заявителем по желанию или указывается на его наличие в заявлении.</w:t>
            </w: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D46307" w:rsidRPr="00D46307" w:rsidTr="00E02B7F">
        <w:trPr>
          <w:trHeight w:val="4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Выписка из Единого государственного реестра индивидуальных предпринимателей</w:t>
            </w:r>
          </w:p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(в отношении владельца транспортного средства - индивидуального предпринимателя)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E501F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1</w:t>
            </w:r>
          </w:p>
          <w:p w:rsidR="00D46307" w:rsidRPr="00D46307" w:rsidRDefault="00D46307" w:rsidP="00CE501F">
            <w:pPr>
              <w:pStyle w:val="Style1"/>
              <w:widowControl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Предъявляется оригинал, изготавливается копия</w:t>
            </w:r>
          </w:p>
          <w:p w:rsidR="00D46307" w:rsidRPr="00D46307" w:rsidRDefault="00D46307" w:rsidP="00661F51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Необязательный документ.</w:t>
            </w:r>
          </w:p>
          <w:p w:rsidR="00D46307" w:rsidRPr="00D46307" w:rsidRDefault="00D46307" w:rsidP="00CE501F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D46307">
              <w:rPr>
                <w:sz w:val="18"/>
                <w:szCs w:val="18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7" w:rsidRPr="00D46307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</w:tbl>
    <w:p w:rsidR="00A01E32" w:rsidRPr="00E62339" w:rsidRDefault="00A01E32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3D1CEE" w:rsidRDefault="003D1CEE" w:rsidP="0056381F">
      <w:pPr>
        <w:widowControl/>
        <w:autoSpaceDE/>
        <w:autoSpaceDN/>
        <w:adjustRightInd/>
        <w:rPr>
          <w:rStyle w:val="FontStyle20"/>
        </w:rPr>
      </w:pPr>
    </w:p>
    <w:p w:rsidR="0056381F" w:rsidRPr="0056381F" w:rsidRDefault="0056381F" w:rsidP="0056381F">
      <w:pPr>
        <w:widowControl/>
        <w:autoSpaceDE/>
        <w:autoSpaceDN/>
        <w:adjustRightInd/>
        <w:rPr>
          <w:rStyle w:val="FontStyle20"/>
        </w:rPr>
      </w:pPr>
    </w:p>
    <w:p w:rsidR="0082348C" w:rsidRPr="00C45333" w:rsidRDefault="00A01E32" w:rsidP="00A01E32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5. «</w:t>
      </w:r>
      <w:r w:rsidR="0082348C" w:rsidRPr="00C45333">
        <w:rPr>
          <w:rStyle w:val="FontStyle20"/>
          <w:sz w:val="22"/>
          <w:szCs w:val="22"/>
        </w:rPr>
        <w:t>Документы и сведения, получаемые посредством межведомственного</w:t>
      </w:r>
      <w:r w:rsidRPr="00C45333">
        <w:rPr>
          <w:rStyle w:val="FontStyle20"/>
          <w:sz w:val="22"/>
          <w:szCs w:val="22"/>
        </w:rPr>
        <w:t xml:space="preserve"> информационного взаимодействия»</w:t>
      </w:r>
    </w:p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01E32" w:rsidRPr="0082348C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C45333" w:rsidTr="00E02B7F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82348C" w:rsidRPr="00C45333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органа (организации), нап</w:t>
            </w:r>
            <w:r w:rsidR="0082348C" w:rsidRPr="00C45333">
              <w:rPr>
                <w:rStyle w:val="FontStyle23"/>
                <w:sz w:val="18"/>
                <w:szCs w:val="18"/>
              </w:rPr>
              <w:t>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органа (организации),</w:t>
            </w:r>
          </w:p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 адрес которого(ой) направляется межведомст</w:t>
            </w:r>
            <w:r w:rsidRPr="00C45333">
              <w:rPr>
                <w:rStyle w:val="FontStyle23"/>
                <w:sz w:val="18"/>
                <w:szCs w:val="18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  <w:lang w:eastAsia="en-US"/>
              </w:rPr>
            </w:pPr>
            <w:r w:rsidRPr="00C45333">
              <w:rPr>
                <w:rStyle w:val="FontStyle23"/>
                <w:sz w:val="18"/>
                <w:szCs w:val="18"/>
                <w:lang w:val="en-US" w:eastAsia="en-US"/>
              </w:rPr>
              <w:t>SID</w:t>
            </w:r>
            <w:r w:rsidRPr="00C45333">
              <w:rPr>
                <w:rStyle w:val="FontStyle23"/>
                <w:sz w:val="18"/>
                <w:szCs w:val="18"/>
                <w:lang w:eastAsia="en-US"/>
              </w:rPr>
              <w:t xml:space="preserve"> электронного</w:t>
            </w:r>
          </w:p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Срок</w:t>
            </w:r>
          </w:p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осуществления межведомственного информационного</w:t>
            </w:r>
          </w:p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C45333" w:rsidTr="00E02B7F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E02B7F" w:rsidRPr="00C45333" w:rsidTr="00E02B7F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E02B7F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Pr="00E02B7F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E02B7F" w:rsidRPr="00C45333" w:rsidTr="00E02B7F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F" w:rsidRPr="00C45333" w:rsidRDefault="00E02B7F" w:rsidP="004D6E5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A01E32" w:rsidRDefault="00A01E32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C45333" w:rsidRDefault="0002691E" w:rsidP="0002691E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>Р</w:t>
      </w:r>
      <w:r w:rsidR="00A01E32" w:rsidRPr="00C45333">
        <w:rPr>
          <w:rStyle w:val="FontStyle20"/>
          <w:sz w:val="22"/>
          <w:szCs w:val="22"/>
        </w:rPr>
        <w:t>аздел 6. Результат «подуслуги»</w:t>
      </w:r>
    </w:p>
    <w:p w:rsidR="00A01E32" w:rsidRPr="00991BA5" w:rsidRDefault="00A01E32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A01E32" w:rsidRPr="00991BA5" w:rsidRDefault="00A01E32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01E32" w:rsidRPr="00C45333" w:rsidTr="00A01E32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Документ/ документы, являющийся(иеся) результатом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Требования к документу/ документам, являющемуся(ихся) результатом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Характеристика результата </w:t>
            </w:r>
            <w:r w:rsidR="0055746D"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C45333">
              <w:rPr>
                <w:rStyle w:val="FontStyle23"/>
                <w:sz w:val="18"/>
                <w:szCs w:val="18"/>
              </w:rPr>
              <w:t>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82348C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являющегося (их</w:t>
            </w:r>
            <w:r w:rsidR="0082348C" w:rsidRPr="00C45333">
              <w:rPr>
                <w:rStyle w:val="FontStyle23"/>
                <w:sz w:val="18"/>
                <w:szCs w:val="18"/>
              </w:rPr>
              <w:t xml:space="preserve">с я) результатом </w:t>
            </w:r>
            <w:r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являющегося(ихся) результатом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Способы получения результата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Срок хранения невостребованных заявителем результатов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</w:tr>
      <w:tr w:rsidR="00A01E32" w:rsidRPr="00C45333" w:rsidTr="00A01E32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82348C" w:rsidRPr="00C45333" w:rsidRDefault="0082348C" w:rsidP="00C4533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55746D" w:rsidRPr="00C45333" w:rsidTr="00E6233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82348C" w:rsidRPr="00C45333" w:rsidTr="00A01E32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F" w:rsidRPr="00E02B7F" w:rsidRDefault="009A3BF5" w:rsidP="00C4533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b/>
                <w:sz w:val="18"/>
                <w:szCs w:val="18"/>
              </w:rPr>
            </w:pPr>
            <w:r w:rsidRPr="00E02B7F">
              <w:rPr>
                <w:rStyle w:val="FontStyle22"/>
                <w:b/>
                <w:sz w:val="18"/>
                <w:szCs w:val="18"/>
              </w:rPr>
              <w:t xml:space="preserve">1. </w:t>
            </w:r>
            <w:r w:rsidR="0056381F" w:rsidRPr="00E02B7F">
              <w:rPr>
                <w:b/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A01E32" w:rsidRPr="00C45333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56381F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1605DF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C45333" w:rsidRDefault="0076309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Форма специального разрешения утверждена Приказом Минтранса России от 24.07.2012 N 258 (ред. от 16.06.2016, с изм. от 16.01.2017) </w:t>
            </w:r>
          </w:p>
          <w:p w:rsidR="00E04914" w:rsidRPr="00C45333" w:rsidRDefault="0076309B" w:rsidP="00E04914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 xml:space="preserve">«Об утверждении Порядка выдачи специального разрешения на движение по автомобильным дорогам транспортного средства, осуществляющего перевозки </w:t>
            </w:r>
            <w:r w:rsidRPr="00C45333">
              <w:rPr>
                <w:sz w:val="18"/>
                <w:szCs w:val="18"/>
              </w:rPr>
              <w:lastRenderedPageBreak/>
              <w:t xml:space="preserve">тяжеловесных и (или) крупногабаритных грузов» </w:t>
            </w:r>
            <w:bookmarkStart w:id="1" w:name="_GoBack"/>
            <w:bookmarkEnd w:id="1"/>
          </w:p>
          <w:p w:rsidR="0082348C" w:rsidRPr="00C45333" w:rsidRDefault="0082348C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9A3BF5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76309B" w:rsidP="00C45333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65E" w:rsidRPr="00C45333" w:rsidRDefault="0081565E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Лично или через представителя в Администрации</w:t>
            </w:r>
          </w:p>
          <w:p w:rsidR="0081565E" w:rsidRPr="00C45333" w:rsidRDefault="0081565E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9A3BF5" w:rsidRPr="00C45333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56381F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76309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Уведомление об отказе в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091D4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9A3BF5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76309B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9A3BF5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65E" w:rsidRPr="00C45333" w:rsidRDefault="0081565E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Лично или через представителя в Администрации</w:t>
            </w:r>
          </w:p>
          <w:p w:rsidR="009A3BF5" w:rsidRPr="00C45333" w:rsidRDefault="0081565E" w:rsidP="00C45333">
            <w:pPr>
              <w:pStyle w:val="Style1"/>
              <w:widowControl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9A3BF5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F5" w:rsidRPr="00C45333" w:rsidRDefault="009A3BF5" w:rsidP="00C45333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C45333" w:rsidRDefault="00C45333" w:rsidP="00C45333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</w:rPr>
      </w:pPr>
    </w:p>
    <w:p w:rsidR="0055746D" w:rsidRPr="00C45333" w:rsidRDefault="0082348C" w:rsidP="00C45333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2"/>
          <w:szCs w:val="22"/>
        </w:rPr>
      </w:pPr>
      <w:r w:rsidRPr="00C45333">
        <w:rPr>
          <w:rStyle w:val="FontStyle20"/>
          <w:sz w:val="22"/>
          <w:szCs w:val="22"/>
        </w:rPr>
        <w:t xml:space="preserve">Раздел </w:t>
      </w:r>
      <w:r w:rsidRPr="00C45333">
        <w:rPr>
          <w:rStyle w:val="FontStyle22"/>
          <w:sz w:val="22"/>
          <w:szCs w:val="22"/>
        </w:rPr>
        <w:t xml:space="preserve">7. </w:t>
      </w:r>
      <w:r w:rsidR="0055746D" w:rsidRPr="00C45333">
        <w:rPr>
          <w:rStyle w:val="FontStyle20"/>
          <w:sz w:val="22"/>
          <w:szCs w:val="22"/>
        </w:rPr>
        <w:t>«</w:t>
      </w:r>
      <w:r w:rsidRPr="00C45333">
        <w:rPr>
          <w:rStyle w:val="FontStyle20"/>
          <w:sz w:val="22"/>
          <w:szCs w:val="22"/>
        </w:rPr>
        <w:t xml:space="preserve">Технологические процессы предоставления </w:t>
      </w:r>
      <w:r w:rsidR="0055746D" w:rsidRPr="00C45333">
        <w:rPr>
          <w:rStyle w:val="FontStyle23"/>
          <w:sz w:val="22"/>
          <w:szCs w:val="22"/>
        </w:rPr>
        <w:t>«подуслуги»</w:t>
      </w:r>
    </w:p>
    <w:p w:rsidR="0055746D" w:rsidRPr="0082348C" w:rsidRDefault="0055746D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2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55746D" w:rsidRPr="00C45333" w:rsidTr="000F13C7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C45333" w:rsidTr="000F13C7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C45333" w:rsidRDefault="0082348C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82348C" w:rsidRPr="00C45333" w:rsidTr="000F13C7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0F13C7" w:rsidRDefault="00991BA5" w:rsidP="00C45333">
            <w:pPr>
              <w:pStyle w:val="Style13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F13C7">
              <w:rPr>
                <w:rStyle w:val="FontStyle22"/>
                <w:b/>
                <w:sz w:val="18"/>
                <w:szCs w:val="18"/>
              </w:rPr>
              <w:t>1.</w:t>
            </w:r>
            <w:r w:rsidR="0076309B" w:rsidRPr="000F13C7">
              <w:rPr>
                <w:b/>
                <w:sz w:val="18"/>
                <w:szCs w:val="18"/>
              </w:rPr>
              <w:t xml:space="preserve">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82348C" w:rsidRPr="00C45333" w:rsidRDefault="0076309B" w:rsidP="00C4533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2"/>
                <w:sz w:val="18"/>
                <w:szCs w:val="18"/>
              </w:rPr>
              <w:tab/>
            </w:r>
          </w:p>
        </w:tc>
      </w:tr>
      <w:tr w:rsidR="00655F32" w:rsidRPr="00C45333" w:rsidTr="000F13C7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0F13C7" w:rsidP="00C45333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040501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</w:t>
            </w:r>
            <w:r>
              <w:rPr>
                <w:rStyle w:val="gwt-inlinehtml"/>
                <w:sz w:val="20"/>
                <w:szCs w:val="20"/>
              </w:rPr>
              <w:t>оставления муниципальной услуги</w:t>
            </w:r>
          </w:p>
        </w:tc>
      </w:tr>
      <w:tr w:rsidR="00655F32" w:rsidRPr="00C45333" w:rsidTr="000F13C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Приём и регистрация запроса Заявителя в МФЦ;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Основания для начала административной процедуры -  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E04914" w:rsidRDefault="0076309B" w:rsidP="00C4533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04914">
              <w:rPr>
                <w:sz w:val="20"/>
                <w:szCs w:val="20"/>
              </w:rPr>
              <w:t>нет</w:t>
            </w:r>
          </w:p>
          <w:p w:rsidR="00655F32" w:rsidRPr="00E04914" w:rsidRDefault="00655F32" w:rsidP="00C453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E04914" w:rsidRDefault="00655F32" w:rsidP="00C453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E04914" w:rsidRDefault="00655F32" w:rsidP="00C453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55F32" w:rsidRPr="00E04914" w:rsidRDefault="00655F32" w:rsidP="00C453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14" w:rsidRPr="00E04914" w:rsidRDefault="00E04914" w:rsidP="00E04914">
            <w:pPr>
              <w:pStyle w:val="Style1"/>
              <w:widowControl/>
              <w:rPr>
                <w:sz w:val="18"/>
                <w:szCs w:val="18"/>
              </w:rPr>
            </w:pPr>
            <w:r w:rsidRPr="00E04914">
              <w:rPr>
                <w:sz w:val="18"/>
                <w:szCs w:val="18"/>
              </w:rPr>
              <w:t>Расписка в приеме документов</w:t>
            </w:r>
          </w:p>
          <w:p w:rsidR="00655F32" w:rsidRPr="00E04914" w:rsidRDefault="00655F32" w:rsidP="00C4533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55F32" w:rsidRPr="00C45333" w:rsidTr="000F13C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Передача заявления и документов из МФЦ в Администрацию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Документы передаются на бумажном носителе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На следующий рабочий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Сотрудник МФЦ, ответственный за передачу документов в Орган власти</w:t>
            </w: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Организация курьерской службы МФЦ</w:t>
            </w: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Реестр передачи дел</w:t>
            </w: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Опись документов</w:t>
            </w:r>
          </w:p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655F32" w:rsidRPr="00C45333" w:rsidTr="000F13C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D46307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76309B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C45333">
              <w:rPr>
                <w:sz w:val="18"/>
                <w:szCs w:val="18"/>
              </w:rPr>
              <w:t>Выдача результата услуги в МФЦ невозможна в связи с невозможностью четко установить срок предоставления услуги на стадии приема заявления и документов.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32" w:rsidRPr="00C45333" w:rsidRDefault="00655F32" w:rsidP="00C45333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</w:tbl>
    <w:p w:rsidR="00991BA5" w:rsidRDefault="00991BA5" w:rsidP="0076309B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</w:p>
    <w:p w:rsidR="00991BA5" w:rsidRDefault="00991BA5" w:rsidP="00B950DD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</w:p>
    <w:p w:rsidR="00C45333" w:rsidRDefault="00C45333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82348C" w:rsidRPr="00C45333" w:rsidRDefault="0055746D" w:rsidP="0055746D">
      <w:pPr>
        <w:pStyle w:val="Style2"/>
        <w:widowControl/>
        <w:spacing w:line="240" w:lineRule="auto"/>
        <w:rPr>
          <w:rStyle w:val="FontStyle20"/>
          <w:sz w:val="22"/>
          <w:szCs w:val="22"/>
        </w:rPr>
      </w:pPr>
      <w:r w:rsidRPr="00C45333">
        <w:rPr>
          <w:rStyle w:val="FontStyle20"/>
          <w:sz w:val="22"/>
          <w:szCs w:val="22"/>
        </w:rPr>
        <w:t>Раздел 8. «</w:t>
      </w:r>
      <w:r w:rsidR="0082348C" w:rsidRPr="00C45333">
        <w:rPr>
          <w:rStyle w:val="FontStyle20"/>
          <w:sz w:val="22"/>
          <w:szCs w:val="22"/>
        </w:rPr>
        <w:t xml:space="preserve">Особенности предоставления </w:t>
      </w:r>
      <w:r w:rsidRPr="00C45333">
        <w:rPr>
          <w:rStyle w:val="FontStyle20"/>
          <w:sz w:val="22"/>
          <w:szCs w:val="22"/>
        </w:rPr>
        <w:t>«подуслуги» в электронной форме»</w:t>
      </w:r>
    </w:p>
    <w:p w:rsidR="00C45333" w:rsidRPr="0083560F" w:rsidRDefault="00C45333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82348C" w:rsidRPr="0082348C" w:rsidRDefault="0082348C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843"/>
        <w:gridCol w:w="1560"/>
        <w:gridCol w:w="2509"/>
        <w:gridCol w:w="2490"/>
        <w:gridCol w:w="2130"/>
        <w:gridCol w:w="2830"/>
      </w:tblGrid>
      <w:tr w:rsidR="0055746D" w:rsidRPr="00C45333" w:rsidTr="00B05F38">
        <w:trPr>
          <w:trHeight w:val="17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запроса о предоставлении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C45333" w:rsidRDefault="0055746D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="0082348C" w:rsidRPr="00C45333">
              <w:rPr>
                <w:rStyle w:val="FontStyle25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55746D"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C45333">
              <w:rPr>
                <w:rStyle w:val="FontStyle25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55746D" w:rsidRPr="00C45333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82348C" w:rsidRPr="00C45333" w:rsidRDefault="0082348C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="0055746D" w:rsidRPr="00C45333">
              <w:rPr>
                <w:rStyle w:val="FontStyle23"/>
                <w:sz w:val="18"/>
                <w:szCs w:val="18"/>
              </w:rPr>
              <w:t>«подуслуги»</w:t>
            </w:r>
          </w:p>
        </w:tc>
      </w:tr>
      <w:tr w:rsidR="0055746D" w:rsidRPr="00C45333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C45333">
              <w:rPr>
                <w:rStyle w:val="FontStyle25"/>
                <w:b w:val="0"/>
                <w:sz w:val="18"/>
                <w:szCs w:val="18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C45333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55746D" w:rsidRPr="00C45333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F38" w:rsidRPr="00C45333" w:rsidRDefault="00B05F38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24" w:rsidRPr="00C45333" w:rsidRDefault="00BA0C24" w:rsidP="00C4533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C45333" w:rsidRDefault="0055746D" w:rsidP="00C4533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</w:tr>
    </w:tbl>
    <w:p w:rsidR="00D412C1" w:rsidRDefault="00D412C1" w:rsidP="004D6E54">
      <w:pPr>
        <w:rPr>
          <w:rFonts w:ascii="Arial" w:hAnsi="Arial" w:cs="Arial"/>
        </w:rPr>
      </w:pPr>
    </w:p>
    <w:p w:rsidR="00E62339" w:rsidRDefault="00E62339" w:rsidP="0076309B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76309B" w:rsidRDefault="0076309B" w:rsidP="0076309B">
      <w:pPr>
        <w:rPr>
          <w:lang w:eastAsia="en-US"/>
        </w:rPr>
      </w:pPr>
    </w:p>
    <w:p w:rsidR="0076309B" w:rsidRDefault="0076309B" w:rsidP="0076309B">
      <w:pPr>
        <w:rPr>
          <w:lang w:eastAsia="en-US"/>
        </w:rPr>
      </w:pPr>
    </w:p>
    <w:p w:rsidR="0076309B" w:rsidRDefault="0076309B" w:rsidP="0076309B">
      <w:pPr>
        <w:rPr>
          <w:lang w:eastAsia="en-US"/>
        </w:rPr>
      </w:pPr>
    </w:p>
    <w:p w:rsidR="0076309B" w:rsidRDefault="0076309B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222B82" w:rsidRDefault="00222B82" w:rsidP="0076309B">
      <w:pPr>
        <w:rPr>
          <w:lang w:eastAsia="en-US"/>
        </w:rPr>
      </w:pPr>
    </w:p>
    <w:p w:rsidR="0076309B" w:rsidRDefault="0076309B" w:rsidP="0076309B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    Приложение 1</w:t>
      </w:r>
    </w:p>
    <w:p w:rsidR="0076309B" w:rsidRDefault="0076309B" w:rsidP="0076309B">
      <w:pPr>
        <w:rPr>
          <w:lang w:eastAsia="en-US"/>
        </w:rPr>
      </w:pPr>
    </w:p>
    <w:p w:rsidR="0076309B" w:rsidRDefault="0076309B" w:rsidP="0076309B">
      <w:pPr>
        <w:rPr>
          <w:lang w:eastAsia="en-US"/>
        </w:rPr>
      </w:pPr>
    </w:p>
    <w:p w:rsidR="00EC19D5" w:rsidRDefault="00EC19D5" w:rsidP="0076309B">
      <w:pPr>
        <w:jc w:val="center"/>
        <w:rPr>
          <w:rFonts w:cs="Calibri"/>
          <w:b/>
          <w:bCs/>
        </w:rPr>
      </w:pP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 xml:space="preserve">         Реквизиты заявителя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(наименование, адрес (местонахождение)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- для  юридических  лиц, Ф.И.О., адрес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места жительства - для  индивидуальных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предпринимателей и физических лиц)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Исх. от  ____________ N ______________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поступило в __________________________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  <w:r w:rsidRPr="00EC19D5">
        <w:rPr>
          <w:rFonts w:eastAsia="Times New Roman"/>
          <w:sz w:val="18"/>
          <w:szCs w:val="18"/>
        </w:rPr>
        <w:t>дата ________________ N ______________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</w:p>
    <w:p w:rsidR="00EC19D5" w:rsidRPr="00EC19D5" w:rsidRDefault="00EC19D5" w:rsidP="00EC19D5">
      <w:pPr>
        <w:adjustRightInd/>
        <w:jc w:val="center"/>
        <w:rPr>
          <w:rFonts w:eastAsia="Times New Roman"/>
          <w:b/>
          <w:sz w:val="18"/>
          <w:szCs w:val="18"/>
        </w:rPr>
      </w:pPr>
      <w:bookmarkStart w:id="2" w:name="P336"/>
      <w:bookmarkEnd w:id="2"/>
      <w:r w:rsidRPr="00EC19D5">
        <w:rPr>
          <w:rFonts w:eastAsia="Times New Roman"/>
          <w:b/>
          <w:sz w:val="18"/>
          <w:szCs w:val="18"/>
        </w:rPr>
        <w:t>ЗАЯВЛЕНИЕ</w:t>
      </w:r>
    </w:p>
    <w:p w:rsidR="00EC19D5" w:rsidRPr="00EC19D5" w:rsidRDefault="00EC19D5" w:rsidP="00EC19D5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на получение специального разрешения на движение</w:t>
      </w:r>
    </w:p>
    <w:p w:rsidR="00EC19D5" w:rsidRPr="00EC19D5" w:rsidRDefault="00EC19D5" w:rsidP="00EC19D5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по автомобильным дорогам транспортного средства,</w:t>
      </w:r>
    </w:p>
    <w:p w:rsidR="00EC19D5" w:rsidRPr="00EC19D5" w:rsidRDefault="00EC19D5" w:rsidP="00EC19D5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осуществляющего перевозки тяжеловесных</w:t>
      </w:r>
    </w:p>
    <w:p w:rsidR="00EC19D5" w:rsidRPr="00EC19D5" w:rsidRDefault="00EC19D5" w:rsidP="00EC19D5">
      <w:pPr>
        <w:adjustRightInd/>
        <w:jc w:val="center"/>
        <w:rPr>
          <w:rFonts w:eastAsia="Times New Roman"/>
          <w:b/>
          <w:sz w:val="18"/>
          <w:szCs w:val="18"/>
        </w:rPr>
      </w:pPr>
      <w:r w:rsidRPr="00EC19D5">
        <w:rPr>
          <w:rFonts w:eastAsia="Times New Roman"/>
          <w:b/>
          <w:sz w:val="18"/>
          <w:szCs w:val="18"/>
        </w:rPr>
        <w:t>и (или) крупногабаритных грузов</w:t>
      </w:r>
    </w:p>
    <w:p w:rsidR="00EC19D5" w:rsidRPr="00EC19D5" w:rsidRDefault="00EC19D5" w:rsidP="00EC19D5">
      <w:pPr>
        <w:adjustRightInd/>
        <w:jc w:val="both"/>
        <w:rPr>
          <w:rFonts w:eastAsia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31"/>
        <w:gridCol w:w="1495"/>
        <w:gridCol w:w="150"/>
        <w:gridCol w:w="447"/>
        <w:gridCol w:w="427"/>
        <w:gridCol w:w="791"/>
        <w:gridCol w:w="465"/>
        <w:gridCol w:w="465"/>
        <w:gridCol w:w="877"/>
        <w:gridCol w:w="731"/>
        <w:gridCol w:w="439"/>
        <w:gridCol w:w="155"/>
        <w:gridCol w:w="463"/>
        <w:gridCol w:w="160"/>
        <w:gridCol w:w="633"/>
        <w:gridCol w:w="1375"/>
      </w:tblGrid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Наименование, адрес и телефон владельца транспортного средства</w:t>
            </w: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4650" w:type="dxa"/>
            <w:gridSpan w:val="5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 xml:space="preserve">ИНН, ОГРН/ОГРИП владельца транспортного средства </w:t>
            </w:r>
            <w:hyperlink w:anchor="P406" w:history="1">
              <w:r w:rsidRPr="00EC19D5">
                <w:rPr>
                  <w:rFonts w:eastAsia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6554" w:type="dxa"/>
            <w:gridSpan w:val="11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Маршрут движения</w:t>
            </w: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8573" w:type="dxa"/>
            <w:gridSpan w:val="12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Вид перевозки (международная, межрегиональная, местная)</w:t>
            </w:r>
          </w:p>
        </w:tc>
        <w:tc>
          <w:tcPr>
            <w:tcW w:w="2631" w:type="dxa"/>
            <w:gridSpan w:val="4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4650" w:type="dxa"/>
            <w:gridSpan w:val="5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 срок</w:t>
            </w:r>
          </w:p>
        </w:tc>
        <w:tc>
          <w:tcPr>
            <w:tcW w:w="791" w:type="dxa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3595" w:type="dxa"/>
            <w:gridSpan w:val="7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375" w:type="dxa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4650" w:type="dxa"/>
            <w:gridSpan w:val="5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 количество поездок</w:t>
            </w:r>
          </w:p>
        </w:tc>
        <w:tc>
          <w:tcPr>
            <w:tcW w:w="6554" w:type="dxa"/>
            <w:gridSpan w:val="11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4650" w:type="dxa"/>
            <w:gridSpan w:val="5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Характеристика груза:</w:t>
            </w:r>
          </w:p>
        </w:tc>
        <w:tc>
          <w:tcPr>
            <w:tcW w:w="1721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Делимый</w:t>
            </w:r>
          </w:p>
        </w:tc>
        <w:tc>
          <w:tcPr>
            <w:tcW w:w="2825" w:type="dxa"/>
            <w:gridSpan w:val="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да</w:t>
            </w:r>
          </w:p>
        </w:tc>
        <w:tc>
          <w:tcPr>
            <w:tcW w:w="2008" w:type="dxa"/>
            <w:gridSpan w:val="2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нет</w:t>
            </w:r>
          </w:p>
        </w:tc>
      </w:tr>
      <w:tr w:rsidR="00EC19D5" w:rsidRPr="00EC19D5" w:rsidTr="005B0595">
        <w:tc>
          <w:tcPr>
            <w:tcW w:w="6371" w:type="dxa"/>
            <w:gridSpan w:val="8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 xml:space="preserve">Наименование </w:t>
            </w:r>
            <w:hyperlink w:anchor="P407" w:history="1">
              <w:r w:rsidRPr="00EC19D5">
                <w:rPr>
                  <w:rFonts w:eastAsia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2825" w:type="dxa"/>
            <w:gridSpan w:val="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Габариты</w:t>
            </w:r>
          </w:p>
        </w:tc>
        <w:tc>
          <w:tcPr>
            <w:tcW w:w="2008" w:type="dxa"/>
            <w:gridSpan w:val="2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</w:t>
            </w:r>
          </w:p>
        </w:tc>
      </w:tr>
      <w:tr w:rsidR="00EC19D5" w:rsidRPr="00EC19D5" w:rsidTr="005B0595">
        <w:tc>
          <w:tcPr>
            <w:tcW w:w="6371" w:type="dxa"/>
            <w:gridSpan w:val="8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25" w:type="dxa"/>
            <w:gridSpan w:val="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8" w:type="dxa"/>
            <w:gridSpan w:val="2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Параметры транспортного средства (автопоезда)</w:t>
            </w:r>
          </w:p>
        </w:tc>
      </w:tr>
      <w:tr w:rsidR="00EC19D5" w:rsidRPr="00EC19D5" w:rsidTr="005B0595">
        <w:tc>
          <w:tcPr>
            <w:tcW w:w="3776" w:type="dxa"/>
            <w:gridSpan w:val="3"/>
            <w:vMerge w:val="restart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595" w:type="dxa"/>
            <w:gridSpan w:val="5"/>
            <w:vMerge w:val="restart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 тягача (т)</w:t>
            </w:r>
          </w:p>
        </w:tc>
        <w:tc>
          <w:tcPr>
            <w:tcW w:w="2786" w:type="dxa"/>
            <w:gridSpan w:val="5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Масса прицепа (полуприцепа) (т)</w:t>
            </w:r>
          </w:p>
        </w:tc>
      </w:tr>
      <w:tr w:rsidR="00EC19D5" w:rsidRPr="00EC19D5" w:rsidTr="005B0595">
        <w:tc>
          <w:tcPr>
            <w:tcW w:w="3776" w:type="dxa"/>
            <w:gridSpan w:val="3"/>
            <w:vMerge/>
          </w:tcPr>
          <w:p w:rsidR="00EC19D5" w:rsidRPr="00EC19D5" w:rsidRDefault="00EC19D5" w:rsidP="00EC19D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gridSpan w:val="5"/>
            <w:vMerge/>
          </w:tcPr>
          <w:p w:rsidR="00EC19D5" w:rsidRPr="00EC19D5" w:rsidRDefault="00EC19D5" w:rsidP="00EC19D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47" w:type="dxa"/>
            <w:gridSpan w:val="3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86" w:type="dxa"/>
            <w:gridSpan w:val="5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3776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Расстояния между осями</w:t>
            </w:r>
          </w:p>
        </w:tc>
        <w:tc>
          <w:tcPr>
            <w:tcW w:w="7428" w:type="dxa"/>
            <w:gridSpan w:val="13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3776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Нагрузки на оси (т)</w:t>
            </w:r>
          </w:p>
        </w:tc>
        <w:tc>
          <w:tcPr>
            <w:tcW w:w="7428" w:type="dxa"/>
            <w:gridSpan w:val="13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Габариты транспортного средства (автопоезда):</w:t>
            </w:r>
          </w:p>
        </w:tc>
      </w:tr>
      <w:tr w:rsidR="00EC19D5" w:rsidRPr="00EC19D5" w:rsidTr="005B0595">
        <w:tc>
          <w:tcPr>
            <w:tcW w:w="2131" w:type="dxa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Длина (м)</w:t>
            </w:r>
          </w:p>
        </w:tc>
        <w:tc>
          <w:tcPr>
            <w:tcW w:w="2092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Ширина (м)</w:t>
            </w:r>
          </w:p>
        </w:tc>
        <w:tc>
          <w:tcPr>
            <w:tcW w:w="1683" w:type="dxa"/>
            <w:gridSpan w:val="3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Высота (м)</w:t>
            </w:r>
          </w:p>
        </w:tc>
        <w:tc>
          <w:tcPr>
            <w:tcW w:w="5298" w:type="dxa"/>
            <w:gridSpan w:val="9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Минимальный радиус поворота с грузом (м)</w:t>
            </w:r>
          </w:p>
        </w:tc>
      </w:tr>
      <w:tr w:rsidR="00EC19D5" w:rsidRPr="00EC19D5" w:rsidTr="005B0595">
        <w:tc>
          <w:tcPr>
            <w:tcW w:w="2131" w:type="dxa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92" w:type="dxa"/>
            <w:gridSpan w:val="3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98" w:type="dxa"/>
            <w:gridSpan w:val="9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5906" w:type="dxa"/>
            <w:gridSpan w:val="7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Необходимость автомобиля сопровождения (прикрытия)</w:t>
            </w:r>
          </w:p>
        </w:tc>
        <w:tc>
          <w:tcPr>
            <w:tcW w:w="5298" w:type="dxa"/>
            <w:gridSpan w:val="9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7248" w:type="dxa"/>
            <w:gridSpan w:val="9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956" w:type="dxa"/>
            <w:gridSpan w:val="7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7248" w:type="dxa"/>
            <w:gridSpan w:val="9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Банковские реквизиты</w:t>
            </w:r>
          </w:p>
        </w:tc>
        <w:tc>
          <w:tcPr>
            <w:tcW w:w="3956" w:type="dxa"/>
            <w:gridSpan w:val="7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11204" w:type="dxa"/>
            <w:gridSpan w:val="1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Оплату гарантируем</w:t>
            </w:r>
          </w:p>
        </w:tc>
      </w:tr>
      <w:tr w:rsidR="00EC19D5" w:rsidRPr="00EC19D5" w:rsidTr="005B0595">
        <w:tc>
          <w:tcPr>
            <w:tcW w:w="3626" w:type="dxa"/>
            <w:gridSpan w:val="2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53" w:type="dxa"/>
            <w:gridSpan w:val="8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25" w:type="dxa"/>
            <w:gridSpan w:val="6"/>
          </w:tcPr>
          <w:p w:rsidR="00EC19D5" w:rsidRPr="00EC19D5" w:rsidRDefault="00EC19D5" w:rsidP="00EC19D5">
            <w:pPr>
              <w:adjustRightInd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EC19D5" w:rsidRPr="00EC19D5" w:rsidTr="005B0595">
        <w:tc>
          <w:tcPr>
            <w:tcW w:w="3626" w:type="dxa"/>
            <w:gridSpan w:val="2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(должность)</w:t>
            </w:r>
          </w:p>
        </w:tc>
        <w:tc>
          <w:tcPr>
            <w:tcW w:w="4353" w:type="dxa"/>
            <w:gridSpan w:val="8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  <w:gridSpan w:val="6"/>
          </w:tcPr>
          <w:p w:rsidR="00EC19D5" w:rsidRPr="00EC19D5" w:rsidRDefault="00EC19D5" w:rsidP="00EC19D5">
            <w:pPr>
              <w:adjustRightInd/>
              <w:rPr>
                <w:rFonts w:eastAsia="Times New Roman"/>
                <w:sz w:val="18"/>
                <w:szCs w:val="18"/>
              </w:rPr>
            </w:pPr>
            <w:r w:rsidRPr="00EC19D5">
              <w:rPr>
                <w:rFonts w:eastAsia="Times New Roman"/>
                <w:sz w:val="18"/>
                <w:szCs w:val="18"/>
              </w:rPr>
              <w:t>(фамилия)</w:t>
            </w:r>
          </w:p>
        </w:tc>
      </w:tr>
    </w:tbl>
    <w:p w:rsidR="00EC19D5" w:rsidRPr="00EC19D5" w:rsidRDefault="00EC19D5" w:rsidP="00EC19D5">
      <w:pPr>
        <w:widowControl/>
        <w:autoSpaceDE/>
        <w:autoSpaceDN/>
        <w:adjustRightInd/>
        <w:rPr>
          <w:rFonts w:eastAsiaTheme="minorHAnsi"/>
          <w:sz w:val="18"/>
          <w:szCs w:val="18"/>
          <w:lang w:eastAsia="en-US"/>
        </w:rPr>
      </w:pPr>
      <w:r w:rsidRPr="00EC19D5">
        <w:rPr>
          <w:rFonts w:eastAsiaTheme="minorHAnsi"/>
          <w:sz w:val="18"/>
          <w:szCs w:val="18"/>
          <w:lang w:eastAsia="en-US"/>
        </w:rPr>
        <w:t>--------------------------------</w:t>
      </w:r>
    </w:p>
    <w:p w:rsidR="00EC19D5" w:rsidRPr="00EC19D5" w:rsidRDefault="00EC19D5" w:rsidP="00EC19D5">
      <w:pPr>
        <w:widowControl/>
        <w:autoSpaceDE/>
        <w:autoSpaceDN/>
        <w:adjustRightInd/>
        <w:rPr>
          <w:rFonts w:eastAsiaTheme="minorHAnsi"/>
          <w:sz w:val="18"/>
          <w:szCs w:val="18"/>
          <w:lang w:eastAsia="en-US"/>
        </w:rPr>
      </w:pPr>
      <w:r w:rsidRPr="00EC19D5">
        <w:rPr>
          <w:rFonts w:eastAsiaTheme="minorHAnsi"/>
          <w:sz w:val="18"/>
          <w:szCs w:val="18"/>
          <w:lang w:eastAsia="en-US"/>
        </w:rPr>
        <w:t>&lt;*&gt; Для российских владельцев транспортных средств.</w:t>
      </w:r>
    </w:p>
    <w:p w:rsidR="00EC19D5" w:rsidRPr="00EC19D5" w:rsidRDefault="00EC19D5" w:rsidP="00EC19D5">
      <w:pPr>
        <w:widowControl/>
        <w:autoSpaceDE/>
        <w:autoSpaceDN/>
        <w:adjustRightInd/>
        <w:rPr>
          <w:rFonts w:eastAsiaTheme="minorHAnsi"/>
          <w:sz w:val="18"/>
          <w:szCs w:val="18"/>
          <w:lang w:eastAsia="en-US"/>
        </w:rPr>
      </w:pPr>
      <w:r w:rsidRPr="00EC19D5">
        <w:rPr>
          <w:rFonts w:eastAsiaTheme="minorHAnsi"/>
          <w:sz w:val="18"/>
          <w:szCs w:val="18"/>
          <w:lang w:eastAsia="en-US"/>
        </w:rPr>
        <w:t xml:space="preserve">&lt;**&gt; В графе указывается полное наименование груза, основные характеристики, марка, модель, описание </w:t>
      </w:r>
    </w:p>
    <w:p w:rsidR="00EC19D5" w:rsidRPr="00EC19D5" w:rsidRDefault="00EC19D5" w:rsidP="00EC19D5">
      <w:pPr>
        <w:widowControl/>
        <w:autoSpaceDE/>
        <w:autoSpaceDN/>
        <w:adjustRightInd/>
        <w:rPr>
          <w:rFonts w:eastAsiaTheme="minorHAnsi"/>
          <w:sz w:val="18"/>
          <w:szCs w:val="18"/>
          <w:lang w:eastAsia="en-US"/>
        </w:rPr>
        <w:sectPr w:rsidR="00EC19D5" w:rsidRPr="00EC19D5">
          <w:headerReference w:type="default" r:id="rId8"/>
          <w:footerReference w:type="default" r:id="rId9"/>
          <w:pgSz w:w="16838" w:h="11905" w:orient="landscape"/>
          <w:pgMar w:top="1701" w:right="1134" w:bottom="850" w:left="1134" w:header="0" w:footer="0" w:gutter="0"/>
          <w:cols w:space="720"/>
        </w:sectPr>
      </w:pPr>
      <w:r w:rsidRPr="00EC19D5">
        <w:rPr>
          <w:rFonts w:eastAsiaTheme="minorHAnsi"/>
          <w:sz w:val="18"/>
          <w:szCs w:val="18"/>
          <w:lang w:eastAsia="en-US"/>
        </w:rPr>
        <w:t>индивидуальной и транс</w:t>
      </w:r>
      <w:r w:rsidR="00E67872">
        <w:rPr>
          <w:rFonts w:eastAsiaTheme="minorHAnsi"/>
          <w:sz w:val="18"/>
          <w:szCs w:val="18"/>
          <w:lang w:eastAsia="en-US"/>
        </w:rPr>
        <w:t>портной тары (способ крепления</w:t>
      </w:r>
    </w:p>
    <w:p w:rsidR="00EC19D5" w:rsidRDefault="00EC19D5" w:rsidP="00EC19D5">
      <w:pPr>
        <w:rPr>
          <w:rFonts w:cs="Calibri"/>
          <w:b/>
          <w:bCs/>
        </w:rPr>
      </w:pPr>
    </w:p>
    <w:sectPr w:rsidR="00EC19D5" w:rsidSect="0082348C">
      <w:headerReference w:type="default" r:id="rId10"/>
      <w:footerReference w:type="default" r:id="rId11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AA" w:rsidRDefault="00E401AA" w:rsidP="004D6E54">
      <w:r>
        <w:separator/>
      </w:r>
    </w:p>
  </w:endnote>
  <w:endnote w:type="continuationSeparator" w:id="1">
    <w:p w:rsidR="00E401AA" w:rsidRDefault="00E401AA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ED" w:rsidRDefault="002044ED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ED" w:rsidRPr="00A01E32" w:rsidRDefault="002044ED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AA" w:rsidRDefault="00E401AA" w:rsidP="004D6E54">
      <w:r>
        <w:separator/>
      </w:r>
    </w:p>
  </w:footnote>
  <w:footnote w:type="continuationSeparator" w:id="1">
    <w:p w:rsidR="00E401AA" w:rsidRDefault="00E401AA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ED" w:rsidRDefault="002044ED">
    <w:pPr>
      <w:pStyle w:val="Style2"/>
      <w:widowControl/>
      <w:spacing w:line="240" w:lineRule="auto"/>
      <w:ind w:left="5414"/>
      <w:jc w:val="both"/>
      <w:rPr>
        <w:rStyle w:val="FontStyle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ED" w:rsidRDefault="002044ED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1E0"/>
    <w:multiLevelType w:val="hybridMultilevel"/>
    <w:tmpl w:val="76EE235E"/>
    <w:lvl w:ilvl="0" w:tplc="0890D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46B96"/>
    <w:multiLevelType w:val="hybridMultilevel"/>
    <w:tmpl w:val="14A6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2691E"/>
    <w:rsid w:val="00033F4B"/>
    <w:rsid w:val="00091D4B"/>
    <w:rsid w:val="000F13C7"/>
    <w:rsid w:val="001325DE"/>
    <w:rsid w:val="001605DF"/>
    <w:rsid w:val="001C7053"/>
    <w:rsid w:val="001E51D4"/>
    <w:rsid w:val="001F09AB"/>
    <w:rsid w:val="002044ED"/>
    <w:rsid w:val="00222B82"/>
    <w:rsid w:val="002B43FC"/>
    <w:rsid w:val="003643BA"/>
    <w:rsid w:val="00376FA0"/>
    <w:rsid w:val="003801BE"/>
    <w:rsid w:val="003D1CEE"/>
    <w:rsid w:val="00423AF2"/>
    <w:rsid w:val="004B547E"/>
    <w:rsid w:val="004C3CFA"/>
    <w:rsid w:val="004D54AB"/>
    <w:rsid w:val="004D6E54"/>
    <w:rsid w:val="004E4B45"/>
    <w:rsid w:val="0052094D"/>
    <w:rsid w:val="00537EE7"/>
    <w:rsid w:val="00555AC7"/>
    <w:rsid w:val="0055746D"/>
    <w:rsid w:val="0056381F"/>
    <w:rsid w:val="00584CB6"/>
    <w:rsid w:val="005B0595"/>
    <w:rsid w:val="005C4F4C"/>
    <w:rsid w:val="006014DA"/>
    <w:rsid w:val="00641460"/>
    <w:rsid w:val="0064782E"/>
    <w:rsid w:val="00655F32"/>
    <w:rsid w:val="00661F51"/>
    <w:rsid w:val="0067251E"/>
    <w:rsid w:val="006A3BC1"/>
    <w:rsid w:val="007222F6"/>
    <w:rsid w:val="0076309B"/>
    <w:rsid w:val="007A0C3A"/>
    <w:rsid w:val="007E02FB"/>
    <w:rsid w:val="0081565E"/>
    <w:rsid w:val="0082348C"/>
    <w:rsid w:val="00835077"/>
    <w:rsid w:val="0083560F"/>
    <w:rsid w:val="00886E7E"/>
    <w:rsid w:val="00923445"/>
    <w:rsid w:val="00930790"/>
    <w:rsid w:val="0097594D"/>
    <w:rsid w:val="00991BA5"/>
    <w:rsid w:val="009A3BF5"/>
    <w:rsid w:val="009F0B07"/>
    <w:rsid w:val="009F1D36"/>
    <w:rsid w:val="00A01E32"/>
    <w:rsid w:val="00A675FF"/>
    <w:rsid w:val="00AF5082"/>
    <w:rsid w:val="00B05F38"/>
    <w:rsid w:val="00B22520"/>
    <w:rsid w:val="00B26AEA"/>
    <w:rsid w:val="00B646B7"/>
    <w:rsid w:val="00B70C2F"/>
    <w:rsid w:val="00B950DD"/>
    <w:rsid w:val="00BA0C24"/>
    <w:rsid w:val="00BE48F4"/>
    <w:rsid w:val="00C122CC"/>
    <w:rsid w:val="00C45333"/>
    <w:rsid w:val="00C71E33"/>
    <w:rsid w:val="00C92536"/>
    <w:rsid w:val="00CE4C0B"/>
    <w:rsid w:val="00CE501F"/>
    <w:rsid w:val="00D412C1"/>
    <w:rsid w:val="00D46307"/>
    <w:rsid w:val="00D83DF3"/>
    <w:rsid w:val="00DA2B40"/>
    <w:rsid w:val="00E02B7F"/>
    <w:rsid w:val="00E04914"/>
    <w:rsid w:val="00E05370"/>
    <w:rsid w:val="00E141C9"/>
    <w:rsid w:val="00E401AA"/>
    <w:rsid w:val="00E44ECB"/>
    <w:rsid w:val="00E508F5"/>
    <w:rsid w:val="00E62339"/>
    <w:rsid w:val="00E65874"/>
    <w:rsid w:val="00E67872"/>
    <w:rsid w:val="00EC19D5"/>
    <w:rsid w:val="00F05CA9"/>
    <w:rsid w:val="00F0618B"/>
    <w:rsid w:val="00F44A79"/>
    <w:rsid w:val="00F86E21"/>
    <w:rsid w:val="00FC073A"/>
    <w:rsid w:val="00FE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835077"/>
  </w:style>
  <w:style w:type="paragraph" w:styleId="a8">
    <w:name w:val="Balloon Text"/>
    <w:basedOn w:val="a"/>
    <w:link w:val="a9"/>
    <w:uiPriority w:val="99"/>
    <w:semiHidden/>
    <w:unhideWhenUsed/>
    <w:rsid w:val="00D41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2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835077"/>
  </w:style>
  <w:style w:type="paragraph" w:styleId="a8">
    <w:name w:val="Balloon Text"/>
    <w:basedOn w:val="a"/>
    <w:link w:val="a9"/>
    <w:uiPriority w:val="99"/>
    <w:semiHidden/>
    <w:unhideWhenUsed/>
    <w:rsid w:val="00D41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2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9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84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906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77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34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240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2135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11DF-6980-4CF1-A352-8F3620A8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4647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Катя</cp:lastModifiedBy>
  <cp:revision>4</cp:revision>
  <dcterms:created xsi:type="dcterms:W3CDTF">2017-11-20T12:31:00Z</dcterms:created>
  <dcterms:modified xsi:type="dcterms:W3CDTF">2018-08-03T09:28:00Z</dcterms:modified>
</cp:coreProperties>
</file>