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9C" w:rsidRDefault="00A00A16" w:rsidP="00A00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16">
        <w:rPr>
          <w:rFonts w:ascii="Times New Roman" w:hAnsi="Times New Roman" w:cs="Times New Roman"/>
          <w:b/>
          <w:sz w:val="28"/>
          <w:szCs w:val="28"/>
        </w:rPr>
        <w:t>МЧС РОССИИ ПРЕДОСТЕРЕГАЕТ!</w:t>
      </w:r>
    </w:p>
    <w:p w:rsidR="00A00A16" w:rsidRDefault="00A00A1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A16">
        <w:rPr>
          <w:rFonts w:ascii="Times New Roman" w:hAnsi="Times New Roman" w:cs="Times New Roman"/>
          <w:sz w:val="28"/>
          <w:szCs w:val="28"/>
        </w:rPr>
        <w:t>Уважаемые жители и гости Пудожского района</w:t>
      </w:r>
      <w:r>
        <w:rPr>
          <w:rFonts w:ascii="Times New Roman" w:hAnsi="Times New Roman" w:cs="Times New Roman"/>
          <w:sz w:val="28"/>
          <w:szCs w:val="28"/>
        </w:rPr>
        <w:t>, совсем скоро растает снег, наступят теплые весенние дни и люди начнут</w:t>
      </w:r>
      <w:r w:rsidRPr="00A00A16">
        <w:rPr>
          <w:rFonts w:ascii="Times New Roman" w:hAnsi="Times New Roman" w:cs="Times New Roman"/>
          <w:sz w:val="28"/>
          <w:szCs w:val="28"/>
        </w:rPr>
        <w:t xml:space="preserve"> повсеместно выжигать сухую траву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A16" w:rsidRDefault="00A00A1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A16">
        <w:rPr>
          <w:rFonts w:ascii="Times New Roman" w:hAnsi="Times New Roman" w:cs="Times New Roman"/>
          <w:sz w:val="28"/>
          <w:szCs w:val="28"/>
        </w:rPr>
        <w:t>Толпы изголодавшихся по свежему воздуху, солнцу и вольной воле горожан ринутся за город. Кто-то - на шашлы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A00A16">
        <w:rPr>
          <w:rFonts w:ascii="Times New Roman" w:hAnsi="Times New Roman" w:cs="Times New Roman"/>
          <w:sz w:val="28"/>
          <w:szCs w:val="28"/>
        </w:rPr>
        <w:t>, а кто-то - на огороды. Первые будут разжигать костры для удовольствия, вторые – по хозяйственной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A16">
        <w:rPr>
          <w:rFonts w:ascii="Times New Roman" w:hAnsi="Times New Roman" w:cs="Times New Roman"/>
          <w:sz w:val="28"/>
          <w:szCs w:val="28"/>
        </w:rPr>
        <w:t xml:space="preserve">И тем и </w:t>
      </w:r>
      <w:r>
        <w:rPr>
          <w:rFonts w:ascii="Times New Roman" w:hAnsi="Times New Roman" w:cs="Times New Roman"/>
          <w:sz w:val="28"/>
          <w:szCs w:val="28"/>
        </w:rPr>
        <w:t xml:space="preserve">другим настоятельно рекомендуем соблюдать правила безопасности установленные Постановлением правительства </w:t>
      </w:r>
      <w:r w:rsidRPr="00A00A16">
        <w:rPr>
          <w:rFonts w:ascii="Times New Roman" w:hAnsi="Times New Roman" w:cs="Times New Roman"/>
          <w:i/>
          <w:sz w:val="28"/>
          <w:szCs w:val="28"/>
        </w:rPr>
        <w:t>№1479</w:t>
      </w:r>
      <w:r>
        <w:rPr>
          <w:rFonts w:ascii="Times New Roman" w:hAnsi="Times New Roman" w:cs="Times New Roman"/>
          <w:sz w:val="28"/>
          <w:szCs w:val="28"/>
        </w:rPr>
        <w:t xml:space="preserve"> от 16.09.2020 г. «</w:t>
      </w:r>
      <w:r w:rsidRPr="00A00A16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0A16" w:rsidRDefault="00A00A1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основные правила, соблюдение которых поможет уберечь наш район от пожаров:</w:t>
      </w:r>
    </w:p>
    <w:p w:rsidR="00967A36" w:rsidRP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67A36">
        <w:rPr>
          <w:rFonts w:ascii="Times New Roman" w:hAnsi="Times New Roman" w:cs="Times New Roman"/>
          <w:sz w:val="28"/>
          <w:szCs w:val="28"/>
        </w:rPr>
        <w:t>Выжигание сухой травянистой растительности на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(за исключением участков, находящихся на торфяных почвах)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пунктов, землях промышленности, энергетики, транспорта,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радиовещания, телевидения, информатики, землях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космической деятельности, землях обороны, безопасности и землях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специального назначения может проводиться в безветренную погоду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условии, что:</w:t>
      </w:r>
    </w:p>
    <w:p w:rsidR="00967A36" w:rsidRP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7A36">
        <w:rPr>
          <w:rFonts w:ascii="Times New Roman" w:hAnsi="Times New Roman" w:cs="Times New Roman"/>
          <w:sz w:val="28"/>
          <w:szCs w:val="28"/>
        </w:rPr>
        <w:t>участок для выжигания сухой травянистой растительности располагается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на расстоянии не менее 50 метров от ближайшего объекта защиты;</w:t>
      </w:r>
    </w:p>
    <w:p w:rsidR="00967A36" w:rsidRP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7A36">
        <w:rPr>
          <w:rFonts w:ascii="Times New Roman" w:hAnsi="Times New Roman" w:cs="Times New Roman"/>
          <w:sz w:val="28"/>
          <w:szCs w:val="28"/>
        </w:rPr>
        <w:t>территория вокруг участка для выжигания сухой травянистой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растительности очищена в радиусе 30 метров от сухостойных деревьев,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валежника, порубочных остатков, других горючих материалов и отделена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противопожарной минерализованной полосой шириной не менее 1,5 метра;</w:t>
      </w:r>
    </w:p>
    <w:p w:rsidR="00967A36" w:rsidRP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7A36">
        <w:rPr>
          <w:rFonts w:ascii="Times New Roman" w:hAnsi="Times New Roman" w:cs="Times New Roman"/>
          <w:sz w:val="28"/>
          <w:szCs w:val="28"/>
        </w:rPr>
        <w:t>на территории, включающей участок для выжигания сухой травянистой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растительности, не введен особый противопожарный режим;</w:t>
      </w:r>
    </w:p>
    <w:p w:rsidR="00967A36" w:rsidRP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7A36">
        <w:rPr>
          <w:rFonts w:ascii="Times New Roman" w:hAnsi="Times New Roman" w:cs="Times New Roman"/>
          <w:sz w:val="28"/>
          <w:szCs w:val="28"/>
        </w:rPr>
        <w:t>лица, участвующие в выжигании сухой травянистой растительности,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постоянно находятся на месте проведения работ по выжиганию и обеспечены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первичными средствами пожаротушения.</w:t>
      </w: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A36">
        <w:rPr>
          <w:rFonts w:ascii="Times New Roman" w:hAnsi="Times New Roman" w:cs="Times New Roman"/>
          <w:sz w:val="28"/>
          <w:szCs w:val="28"/>
        </w:rPr>
        <w:t>Запрещается выжигание хвороста, лесной подстилки, сухой травы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лесных горючих материалов на земельных участках,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примыкающих к лесам, защитным и лесным насаждениям и не отделенных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противопожарной минерализованной полосой шириной не менее 0,5 метра.</w:t>
      </w: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967A36"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На землях общего пользования населенных пунктов,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территориях частных домовладений, расположенных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населенных пунктов, запрещается разводить костры, использовать открытый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огонь для приготовления пищи вне специально отведенных и 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для этого мест, а также сжигать мусор, траву, листву и иные отходы,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материалы или изделия, кроме мест и (или) способов,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органами местного самоуправления городских и сельских поселений</w:t>
      </w:r>
      <w:proofErr w:type="gramEnd"/>
      <w:r w:rsidRPr="00967A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муниципальных и городских округов, внутригородских районов.</w:t>
      </w: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67A36"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Руководитель организации, лица, владеющие, пользующиеся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распоряжающиеся объектами защиты, обеспечивают очистку объекта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от горючих отходов, мусора, тары и сухой растительности.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A36">
        <w:rPr>
          <w:rFonts w:ascii="Times New Roman" w:hAnsi="Times New Roman" w:cs="Times New Roman"/>
          <w:sz w:val="28"/>
          <w:szCs w:val="28"/>
        </w:rPr>
        <w:t>Зона очистки от сухой травы, веток, других горючих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сухостойных деревьев вокруг костра, место размещения запаса дров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огнетушащих средств должны составлять не менее 2 метров.</w:t>
      </w: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Не допускается разводить открытый огонь (костры) в местах,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находящихся за территорией частных домовладений, на расстоянии менее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метров от объектов защиты. После завершения мероприятия или при усилении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ветра костер или кострище необходимо залить водой или засыпать песком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(землей) до полного прекращения тления углей.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A36">
        <w:rPr>
          <w:rFonts w:ascii="Times New Roman" w:hAnsi="Times New Roman" w:cs="Times New Roman"/>
          <w:sz w:val="28"/>
          <w:szCs w:val="28"/>
        </w:rPr>
        <w:t>На территории поселений, городских округов и внутригородских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муниципальных образований, а также на расстоянии менее 1000 метров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лесов запрещается запускать неуправляемые изделия из горючих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 xml:space="preserve">материалов, принцип подъема которых на </w:t>
      </w:r>
      <w:proofErr w:type="gramStart"/>
      <w:r w:rsidRPr="00967A36">
        <w:rPr>
          <w:rFonts w:ascii="Times New Roman" w:hAnsi="Times New Roman" w:cs="Times New Roman"/>
          <w:sz w:val="28"/>
          <w:szCs w:val="28"/>
        </w:rPr>
        <w:t>высоту основан на</w:t>
      </w:r>
      <w:proofErr w:type="gramEnd"/>
      <w:r w:rsidRPr="00967A36">
        <w:rPr>
          <w:rFonts w:ascii="Times New Roman" w:hAnsi="Times New Roman" w:cs="Times New Roman"/>
          <w:sz w:val="28"/>
          <w:szCs w:val="28"/>
        </w:rPr>
        <w:t xml:space="preserve"> нагревании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воздуха внутри конструкции с помощью открытого огня.</w:t>
      </w: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67A36">
        <w:rPr>
          <w:rFonts w:ascii="Times New Roman" w:hAnsi="Times New Roman" w:cs="Times New Roman"/>
          <w:sz w:val="28"/>
          <w:szCs w:val="28"/>
        </w:rPr>
        <w:t>Запрещается выжигание сухой травянистой растительности, стерни,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пожнивных остатков (за исключением рисовой соломы) на землях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сельскохозяйственного назначения, землях запаса и землях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7A36">
        <w:rPr>
          <w:rFonts w:ascii="Times New Roman" w:hAnsi="Times New Roman" w:cs="Times New Roman"/>
          <w:sz w:val="28"/>
          <w:szCs w:val="28"/>
        </w:rPr>
        <w:t>Использование открытого огня и разведение костров на землях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сельскохозяйственного назначения, землях запаса и землях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пунктов могут проводиться при условии соблюдения требований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безопасности, установленных в порядке согласно приложению N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Выжигание рисовой соломы может проводиться в безветренную погоду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36">
        <w:rPr>
          <w:rFonts w:ascii="Times New Roman" w:hAnsi="Times New Roman" w:cs="Times New Roman"/>
          <w:sz w:val="28"/>
          <w:szCs w:val="28"/>
        </w:rPr>
        <w:t>при соблюдении положений пункта 63 настоящих Правил.</w:t>
      </w: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7A36" w:rsidRDefault="00967A36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Подробнее ознакомиться с правилами выжигания сухой травянистой растительности на земельных участках населенных пунктов и о порядке использования открытого огня и разведения костров на землях сельскохозяйственного назначения, землях запаса и  землях населенных пунктов</w:t>
      </w:r>
      <w:r w:rsidR="00910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7EA">
        <w:rPr>
          <w:rFonts w:ascii="Times New Roman" w:hAnsi="Times New Roman" w:cs="Times New Roman"/>
          <w:sz w:val="28"/>
          <w:szCs w:val="28"/>
        </w:rPr>
        <w:t xml:space="preserve">Вы можете в </w:t>
      </w:r>
      <w:r w:rsidR="009107EA" w:rsidRPr="009107EA">
        <w:rPr>
          <w:rFonts w:ascii="Times New Roman" w:hAnsi="Times New Roman" w:cs="Times New Roman"/>
          <w:b/>
          <w:sz w:val="28"/>
          <w:szCs w:val="28"/>
        </w:rPr>
        <w:t>Постановлении Правительства Российской Федерации №1479 «Об утверждении Правил противопожарного режима в Российской Федерации» п. 63, 66, 73, 185 и приложение №4.</w:t>
      </w:r>
      <w:proofErr w:type="gramEnd"/>
    </w:p>
    <w:p w:rsidR="009107EA" w:rsidRDefault="009107EA" w:rsidP="009107EA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9107EA" w:rsidRPr="00C94D28" w:rsidRDefault="009107EA" w:rsidP="009107EA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t>Помните, что соблюдения правил пожарной безопасности напрямую влияет на безопасность Вас и Ваших близких! Не будьте равнодушными к себе!</w:t>
      </w:r>
    </w:p>
    <w:p w:rsidR="009107EA" w:rsidRPr="00C94D28" w:rsidRDefault="009107EA" w:rsidP="009107EA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9107EA" w:rsidRDefault="009107EA" w:rsidP="009107EA">
      <w:pPr>
        <w:spacing w:after="0" w:line="36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t>ТЕЛЕФОН ВЫЗОВА ПОЖАРНОЙ ОХРАНЫ: 01, 101, 112.</w:t>
      </w:r>
    </w:p>
    <w:p w:rsidR="009107EA" w:rsidRPr="00C94D28" w:rsidRDefault="009107EA" w:rsidP="009107EA">
      <w:pPr>
        <w:spacing w:after="0" w:line="360" w:lineRule="auto"/>
        <w:ind w:firstLine="70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9107EA" w:rsidRDefault="009107EA" w:rsidP="009107EA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ОНД и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по Медвежьегорскому и </w:t>
      </w:r>
      <w:r w:rsidRPr="00C94D28">
        <w:rPr>
          <w:rFonts w:ascii="Times New Roman" w:eastAsia="BatangChe" w:hAnsi="Times New Roman" w:cs="Times New Roman"/>
          <w:sz w:val="24"/>
          <w:szCs w:val="24"/>
        </w:rPr>
        <w:t>Пудожско</w:t>
      </w:r>
      <w:r>
        <w:rPr>
          <w:rFonts w:ascii="Times New Roman" w:eastAsia="BatangChe" w:hAnsi="Times New Roman" w:cs="Times New Roman"/>
          <w:sz w:val="24"/>
          <w:szCs w:val="24"/>
        </w:rPr>
        <w:t>му</w:t>
      </w: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BatangChe" w:hAnsi="Times New Roman" w:cs="Times New Roman"/>
          <w:sz w:val="24"/>
          <w:szCs w:val="24"/>
        </w:rPr>
        <w:t>ам</w:t>
      </w: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9107EA" w:rsidRPr="00C94D28" w:rsidRDefault="009107EA" w:rsidP="009107EA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C94D28">
        <w:rPr>
          <w:rFonts w:ascii="Times New Roman" w:eastAsia="BatangChe" w:hAnsi="Times New Roman" w:cs="Times New Roman"/>
          <w:sz w:val="24"/>
          <w:szCs w:val="24"/>
        </w:rPr>
        <w:t>УНД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C94D28">
        <w:rPr>
          <w:rFonts w:ascii="Times New Roman" w:eastAsia="BatangChe" w:hAnsi="Times New Roman" w:cs="Times New Roman"/>
          <w:sz w:val="24"/>
          <w:szCs w:val="24"/>
        </w:rPr>
        <w:t>и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gramStart"/>
      <w:r w:rsidRPr="00C94D28">
        <w:rPr>
          <w:rFonts w:ascii="Times New Roman" w:eastAsia="BatangChe" w:hAnsi="Times New Roman" w:cs="Times New Roman"/>
          <w:sz w:val="24"/>
          <w:szCs w:val="24"/>
        </w:rPr>
        <w:t>ПР</w:t>
      </w:r>
      <w:proofErr w:type="gram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ГУ МЧС Росс</w:t>
      </w:r>
      <w:r>
        <w:rPr>
          <w:rFonts w:ascii="Times New Roman" w:eastAsia="BatangChe" w:hAnsi="Times New Roman" w:cs="Times New Roman"/>
          <w:sz w:val="24"/>
          <w:szCs w:val="24"/>
        </w:rPr>
        <w:t>ии по Республике Карелия</w:t>
      </w:r>
    </w:p>
    <w:p w:rsidR="009107EA" w:rsidRPr="00A00A16" w:rsidRDefault="009107EA" w:rsidP="00967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107EA" w:rsidRPr="00A00A16" w:rsidSect="009107E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A16"/>
    <w:rsid w:val="00360A9C"/>
    <w:rsid w:val="009107EA"/>
    <w:rsid w:val="00967A36"/>
    <w:rsid w:val="00A0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gpnpudo</dc:creator>
  <cp:keywords/>
  <dc:description/>
  <cp:lastModifiedBy>gpnpudo</cp:lastModifiedBy>
  <cp:revision>5</cp:revision>
  <dcterms:created xsi:type="dcterms:W3CDTF">2022-04-01T11:21:00Z</dcterms:created>
  <dcterms:modified xsi:type="dcterms:W3CDTF">2022-04-01T12:07:00Z</dcterms:modified>
</cp:coreProperties>
</file>